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3CF7" w:rsidRDefault="005D3CF7" w:rsidP="005D3CF7">
      <w:pPr>
        <w:spacing w:after="0" w:line="240" w:lineRule="auto"/>
        <w:rPr>
          <w:rFonts w:ascii="Times New Roman" w:eastAsia="Times New Roman" w:hAnsi="Times New Roman" w:cs="Times New Roman"/>
          <w:b/>
          <w:bCs/>
          <w:color w:val="000000"/>
          <w:sz w:val="24"/>
          <w:szCs w:val="24"/>
          <w:u w:val="single"/>
          <w:lang w:eastAsia="en-GB"/>
        </w:rPr>
      </w:pPr>
    </w:p>
    <w:p w:rsidR="005D3CF7" w:rsidRDefault="005D3CF7" w:rsidP="005D3CF7">
      <w:pPr>
        <w:spacing w:after="0" w:line="240" w:lineRule="auto"/>
        <w:rPr>
          <w:rFonts w:ascii="Times New Roman" w:eastAsia="Times New Roman" w:hAnsi="Times New Roman" w:cs="Times New Roman"/>
          <w:b/>
          <w:bCs/>
          <w:color w:val="000000"/>
          <w:sz w:val="24"/>
          <w:szCs w:val="24"/>
          <w:u w:val="single"/>
          <w:lang w:eastAsia="en-GB"/>
        </w:rPr>
      </w:pPr>
    </w:p>
    <w:p w:rsidR="005D3CF7" w:rsidRDefault="005D3CF7" w:rsidP="005D3CF7">
      <w:pPr>
        <w:spacing w:after="0" w:line="240" w:lineRule="auto"/>
        <w:rPr>
          <w:rFonts w:ascii="Times New Roman" w:eastAsia="Times New Roman" w:hAnsi="Times New Roman" w:cs="Times New Roman"/>
          <w:color w:val="000000"/>
          <w:sz w:val="23"/>
          <w:szCs w:val="23"/>
          <w:lang w:eastAsia="en-GB"/>
        </w:rPr>
      </w:pPr>
      <w:r w:rsidRPr="005D3CF7">
        <w:rPr>
          <w:rFonts w:ascii="Times New Roman" w:eastAsia="Times New Roman" w:hAnsi="Times New Roman" w:cs="Times New Roman"/>
          <w:b/>
          <w:bCs/>
          <w:color w:val="000000"/>
          <w:sz w:val="24"/>
          <w:szCs w:val="24"/>
          <w:u w:val="single"/>
          <w:lang w:eastAsia="en-GB"/>
        </w:rPr>
        <w:t>RETENTION OF CULVERS LODGE</w:t>
      </w:r>
      <w:r w:rsidRPr="005D3CF7">
        <w:rPr>
          <w:rFonts w:ascii="Times New Roman" w:eastAsia="Times New Roman" w:hAnsi="Times New Roman" w:cs="Times New Roman"/>
          <w:sz w:val="24"/>
          <w:szCs w:val="24"/>
          <w:lang w:eastAsia="en-GB"/>
        </w:rPr>
        <w:br/>
      </w:r>
    </w:p>
    <w:p w:rsidR="005D3CF7" w:rsidRDefault="005D3CF7" w:rsidP="005D3CF7">
      <w:pPr>
        <w:spacing w:after="0" w:line="240" w:lineRule="auto"/>
        <w:rPr>
          <w:rFonts w:ascii="Times New Roman" w:eastAsia="Times New Roman" w:hAnsi="Times New Roman" w:cs="Times New Roman"/>
          <w:color w:val="000000"/>
          <w:sz w:val="23"/>
          <w:szCs w:val="23"/>
          <w:u w:val="single"/>
          <w:lang w:eastAsia="en-GB"/>
        </w:rPr>
      </w:pPr>
      <w:r w:rsidRPr="005D3CF7">
        <w:rPr>
          <w:rFonts w:ascii="Times New Roman" w:eastAsia="Times New Roman" w:hAnsi="Times New Roman" w:cs="Times New Roman"/>
          <w:color w:val="000000"/>
          <w:sz w:val="23"/>
          <w:szCs w:val="23"/>
          <w:lang w:eastAsia="en-GB"/>
        </w:rPr>
        <w:t>For a brief history of the building we refer to the article published by the Victorian and Edwardian Society on December 6, 2012 on their website:</w:t>
      </w:r>
      <w:r w:rsidRPr="005D3CF7">
        <w:rPr>
          <w:rFonts w:ascii="Times New Roman" w:eastAsia="Times New Roman" w:hAnsi="Times New Roman" w:cs="Times New Roman"/>
          <w:sz w:val="24"/>
          <w:szCs w:val="24"/>
          <w:lang w:eastAsia="en-GB"/>
        </w:rPr>
        <w:br/>
      </w:r>
    </w:p>
    <w:p w:rsidR="005D3CF7" w:rsidRDefault="005D3CF7" w:rsidP="005D3CF7">
      <w:pPr>
        <w:spacing w:after="0" w:line="240" w:lineRule="auto"/>
        <w:rPr>
          <w:rFonts w:ascii="Times New Roman" w:eastAsia="Times New Roman" w:hAnsi="Times New Roman" w:cs="Times New Roman"/>
          <w:color w:val="000000"/>
          <w:sz w:val="23"/>
          <w:szCs w:val="23"/>
          <w:u w:val="single"/>
          <w:lang w:eastAsia="en-GB"/>
        </w:rPr>
      </w:pPr>
      <w:r w:rsidRPr="005D3CF7">
        <w:rPr>
          <w:rFonts w:ascii="Times New Roman" w:eastAsia="Times New Roman" w:hAnsi="Times New Roman" w:cs="Times New Roman"/>
          <w:color w:val="000000"/>
          <w:sz w:val="23"/>
          <w:szCs w:val="23"/>
          <w:u w:val="single"/>
          <w:lang w:eastAsia="en-GB"/>
        </w:rPr>
        <w:t>“Survivor faces extinction”</w:t>
      </w:r>
      <w:r w:rsidRPr="005D3CF7">
        <w:rPr>
          <w:rFonts w:ascii="Times New Roman" w:eastAsia="Times New Roman" w:hAnsi="Times New Roman" w:cs="Times New Roman"/>
          <w:sz w:val="24"/>
          <w:szCs w:val="24"/>
          <w:lang w:eastAsia="en-GB"/>
        </w:rPr>
        <w:br/>
      </w:r>
    </w:p>
    <w:p w:rsidR="005D3CF7" w:rsidRDefault="005D3CF7" w:rsidP="005D3CF7">
      <w:pPr>
        <w:spacing w:after="0" w:line="240" w:lineRule="auto"/>
        <w:rPr>
          <w:rFonts w:ascii="Times New Roman" w:eastAsia="Times New Roman" w:hAnsi="Times New Roman" w:cs="Times New Roman"/>
          <w:color w:val="000000"/>
          <w:sz w:val="23"/>
          <w:szCs w:val="23"/>
          <w:lang w:eastAsia="en-GB"/>
        </w:rPr>
      </w:pPr>
      <w:r w:rsidRPr="005D3CF7">
        <w:rPr>
          <w:rFonts w:ascii="Times New Roman" w:eastAsia="Times New Roman" w:hAnsi="Times New Roman" w:cs="Times New Roman"/>
          <w:color w:val="000000"/>
          <w:sz w:val="23"/>
          <w:szCs w:val="23"/>
          <w:u w:val="single"/>
          <w:lang w:eastAsia="en-GB"/>
        </w:rPr>
        <w:t xml:space="preserve">The last remnant of a famous 19th century estate </w:t>
      </w:r>
      <w:r w:rsidRPr="005D3CF7">
        <w:rPr>
          <w:rFonts w:ascii="Times New Roman" w:eastAsia="Times New Roman" w:hAnsi="Times New Roman" w:cs="Times New Roman"/>
          <w:sz w:val="24"/>
          <w:szCs w:val="24"/>
          <w:lang w:eastAsia="en-GB"/>
        </w:rPr>
        <w:br/>
      </w:r>
    </w:p>
    <w:p w:rsidR="005D3CF7" w:rsidRDefault="005D3CF7" w:rsidP="005D3CF7">
      <w:pPr>
        <w:spacing w:after="0" w:line="240" w:lineRule="auto"/>
        <w:rPr>
          <w:rFonts w:ascii="Times New Roman" w:eastAsia="Times New Roman" w:hAnsi="Times New Roman" w:cs="Times New Roman"/>
          <w:i/>
          <w:iCs/>
          <w:color w:val="000000"/>
          <w:sz w:val="23"/>
          <w:szCs w:val="23"/>
          <w:lang w:eastAsia="en-GB"/>
        </w:rPr>
      </w:pPr>
      <w:r w:rsidRPr="005D3CF7">
        <w:rPr>
          <w:rFonts w:ascii="Times New Roman" w:eastAsia="Times New Roman" w:hAnsi="Times New Roman" w:cs="Times New Roman"/>
          <w:color w:val="000000"/>
          <w:sz w:val="23"/>
          <w:szCs w:val="23"/>
          <w:lang w:eastAsia="en-GB"/>
        </w:rPr>
        <w:t>“</w:t>
      </w:r>
      <w:r w:rsidRPr="005D3CF7">
        <w:rPr>
          <w:rFonts w:ascii="Times New Roman" w:eastAsia="Times New Roman" w:hAnsi="Times New Roman" w:cs="Times New Roman"/>
          <w:i/>
          <w:iCs/>
          <w:color w:val="000000"/>
          <w:sz w:val="23"/>
          <w:szCs w:val="23"/>
          <w:lang w:eastAsia="en-GB"/>
        </w:rPr>
        <w:t>The Society is challenging Sutton Council to reject the option of demolishing a pretty and historic Victorian lodge.</w:t>
      </w:r>
      <w:r w:rsidRPr="005D3CF7">
        <w:rPr>
          <w:rFonts w:ascii="Times New Roman" w:eastAsia="Times New Roman" w:hAnsi="Times New Roman" w:cs="Times New Roman"/>
          <w:sz w:val="24"/>
          <w:szCs w:val="24"/>
          <w:lang w:eastAsia="en-GB"/>
        </w:rPr>
        <w:br/>
      </w:r>
    </w:p>
    <w:p w:rsidR="005D3CF7" w:rsidRDefault="005D3CF7" w:rsidP="005D3CF7">
      <w:pPr>
        <w:spacing w:after="0" w:line="240" w:lineRule="auto"/>
        <w:rPr>
          <w:rFonts w:ascii="Times New Roman" w:eastAsia="Times New Roman" w:hAnsi="Times New Roman" w:cs="Times New Roman"/>
          <w:i/>
          <w:iCs/>
          <w:color w:val="000000"/>
          <w:sz w:val="23"/>
          <w:szCs w:val="23"/>
          <w:lang w:eastAsia="en-GB"/>
        </w:rPr>
      </w:pPr>
      <w:r w:rsidRPr="005D3CF7">
        <w:rPr>
          <w:rFonts w:ascii="Times New Roman" w:eastAsia="Times New Roman" w:hAnsi="Times New Roman" w:cs="Times New Roman"/>
          <w:i/>
          <w:iCs/>
          <w:color w:val="000000"/>
          <w:sz w:val="23"/>
          <w:szCs w:val="23"/>
          <w:lang w:eastAsia="en-GB"/>
        </w:rPr>
        <w:t xml:space="preserve">The Lodge, on London Road, </w:t>
      </w:r>
      <w:proofErr w:type="spellStart"/>
      <w:r w:rsidRPr="005D3CF7">
        <w:rPr>
          <w:rFonts w:ascii="Times New Roman" w:eastAsia="Times New Roman" w:hAnsi="Times New Roman" w:cs="Times New Roman"/>
          <w:i/>
          <w:iCs/>
          <w:color w:val="000000"/>
          <w:sz w:val="23"/>
          <w:szCs w:val="23"/>
          <w:lang w:eastAsia="en-GB"/>
        </w:rPr>
        <w:t>Hackbridge</w:t>
      </w:r>
      <w:proofErr w:type="spellEnd"/>
      <w:r w:rsidRPr="005D3CF7">
        <w:rPr>
          <w:rFonts w:ascii="Times New Roman" w:eastAsia="Times New Roman" w:hAnsi="Times New Roman" w:cs="Times New Roman"/>
          <w:i/>
          <w:iCs/>
          <w:color w:val="000000"/>
          <w:sz w:val="23"/>
          <w:szCs w:val="23"/>
          <w:lang w:eastAsia="en-GB"/>
        </w:rPr>
        <w:t xml:space="preserve">, was once part of the Culvers Estate, owned by Victorian notables such as Samuel Gurney and John Peter </w:t>
      </w:r>
      <w:proofErr w:type="spellStart"/>
      <w:r w:rsidRPr="005D3CF7">
        <w:rPr>
          <w:rFonts w:ascii="Times New Roman" w:eastAsia="Times New Roman" w:hAnsi="Times New Roman" w:cs="Times New Roman"/>
          <w:i/>
          <w:iCs/>
          <w:color w:val="000000"/>
          <w:sz w:val="23"/>
          <w:szCs w:val="23"/>
          <w:lang w:eastAsia="en-GB"/>
        </w:rPr>
        <w:t>Gassiot</w:t>
      </w:r>
      <w:proofErr w:type="spellEnd"/>
      <w:r w:rsidRPr="005D3CF7">
        <w:rPr>
          <w:rFonts w:ascii="Times New Roman" w:eastAsia="Times New Roman" w:hAnsi="Times New Roman" w:cs="Times New Roman"/>
          <w:i/>
          <w:iCs/>
          <w:color w:val="000000"/>
          <w:sz w:val="23"/>
          <w:szCs w:val="23"/>
          <w:lang w:eastAsia="en-GB"/>
        </w:rPr>
        <w:t xml:space="preserve"> Jnr. The latter's family firm was the largest supplier of port to the UK and the family were major donors to London hospitals like St. Thomas's, as well as donating a large number of paintings to the Guildhall Art Gallery. John Peter </w:t>
      </w:r>
      <w:proofErr w:type="spellStart"/>
      <w:r w:rsidRPr="005D3CF7">
        <w:rPr>
          <w:rFonts w:ascii="Times New Roman" w:eastAsia="Times New Roman" w:hAnsi="Times New Roman" w:cs="Times New Roman"/>
          <w:i/>
          <w:iCs/>
          <w:color w:val="000000"/>
          <w:sz w:val="23"/>
          <w:szCs w:val="23"/>
          <w:lang w:eastAsia="en-GB"/>
        </w:rPr>
        <w:t>Gassiot</w:t>
      </w:r>
      <w:proofErr w:type="spellEnd"/>
      <w:r w:rsidRPr="005D3CF7">
        <w:rPr>
          <w:rFonts w:ascii="Times New Roman" w:eastAsia="Times New Roman" w:hAnsi="Times New Roman" w:cs="Times New Roman"/>
          <w:i/>
          <w:iCs/>
          <w:color w:val="000000"/>
          <w:sz w:val="23"/>
          <w:szCs w:val="23"/>
          <w:lang w:eastAsia="en-GB"/>
        </w:rPr>
        <w:t xml:space="preserve"> Jnr. is buried in Sutton Cemetery.</w:t>
      </w:r>
      <w:r w:rsidRPr="005D3CF7">
        <w:rPr>
          <w:rFonts w:ascii="Times New Roman" w:eastAsia="Times New Roman" w:hAnsi="Times New Roman" w:cs="Times New Roman"/>
          <w:sz w:val="24"/>
          <w:szCs w:val="24"/>
          <w:lang w:eastAsia="en-GB"/>
        </w:rPr>
        <w:br/>
      </w:r>
    </w:p>
    <w:p w:rsidR="005D3CF7" w:rsidRDefault="005D3CF7" w:rsidP="005D3CF7">
      <w:pPr>
        <w:spacing w:after="0" w:line="240" w:lineRule="auto"/>
        <w:rPr>
          <w:rFonts w:ascii="Times New Roman" w:eastAsia="Times New Roman" w:hAnsi="Times New Roman" w:cs="Times New Roman"/>
          <w:i/>
          <w:iCs/>
          <w:color w:val="000000"/>
          <w:sz w:val="23"/>
          <w:szCs w:val="23"/>
          <w:lang w:eastAsia="en-GB"/>
        </w:rPr>
      </w:pPr>
      <w:r w:rsidRPr="005D3CF7">
        <w:rPr>
          <w:rFonts w:ascii="Times New Roman" w:eastAsia="Times New Roman" w:hAnsi="Times New Roman" w:cs="Times New Roman"/>
          <w:i/>
          <w:iCs/>
          <w:color w:val="000000"/>
          <w:sz w:val="23"/>
          <w:szCs w:val="23"/>
          <w:lang w:eastAsia="en-GB"/>
        </w:rPr>
        <w:t>The small lodge is all that remains of the whole estate. It is now owned by Sutton Council; boarded up for two years, it seems that they are considering demolition.</w:t>
      </w:r>
      <w:r w:rsidRPr="005D3CF7">
        <w:rPr>
          <w:rFonts w:ascii="Times New Roman" w:eastAsia="Times New Roman" w:hAnsi="Times New Roman" w:cs="Times New Roman"/>
          <w:sz w:val="24"/>
          <w:szCs w:val="24"/>
          <w:lang w:eastAsia="en-GB"/>
        </w:rPr>
        <w:br/>
      </w:r>
    </w:p>
    <w:p w:rsidR="005D3CF7" w:rsidRDefault="005D3CF7" w:rsidP="005D3CF7">
      <w:pPr>
        <w:spacing w:after="0" w:line="240" w:lineRule="auto"/>
        <w:rPr>
          <w:rFonts w:ascii="Times New Roman" w:eastAsia="Times New Roman" w:hAnsi="Times New Roman" w:cs="Times New Roman"/>
          <w:i/>
          <w:iCs/>
          <w:color w:val="000000"/>
          <w:sz w:val="23"/>
          <w:szCs w:val="23"/>
          <w:lang w:eastAsia="en-GB"/>
        </w:rPr>
      </w:pPr>
      <w:r w:rsidRPr="005D3CF7">
        <w:rPr>
          <w:rFonts w:ascii="Times New Roman" w:eastAsia="Times New Roman" w:hAnsi="Times New Roman" w:cs="Times New Roman"/>
          <w:i/>
          <w:iCs/>
          <w:color w:val="000000"/>
          <w:sz w:val="23"/>
          <w:szCs w:val="23"/>
          <w:lang w:eastAsia="en-GB"/>
        </w:rPr>
        <w:t>'It's just not good enough to demolish an attractive building, one of the area's last links to its past,' says James Hughes, Conservation Adviser for the Victorian Society. 'The Lodge is not grand but it is certainly memorable. If the existing hoardings were removed, everyone would see what a notably pretty landmark it is. Even the Victorian stained glass is intact.'</w:t>
      </w:r>
      <w:r w:rsidRPr="005D3CF7">
        <w:rPr>
          <w:rFonts w:ascii="Times New Roman" w:eastAsia="Times New Roman" w:hAnsi="Times New Roman" w:cs="Times New Roman"/>
          <w:sz w:val="24"/>
          <w:szCs w:val="24"/>
          <w:lang w:eastAsia="en-GB"/>
        </w:rPr>
        <w:br/>
      </w:r>
    </w:p>
    <w:p w:rsidR="005D3CF7" w:rsidRDefault="005D3CF7" w:rsidP="005D3CF7">
      <w:pPr>
        <w:spacing w:after="0" w:line="240" w:lineRule="auto"/>
        <w:rPr>
          <w:rFonts w:ascii="Times New Roman" w:eastAsia="Times New Roman" w:hAnsi="Times New Roman" w:cs="Times New Roman"/>
          <w:i/>
          <w:iCs/>
          <w:color w:val="000000"/>
          <w:sz w:val="23"/>
          <w:szCs w:val="23"/>
          <w:lang w:eastAsia="en-GB"/>
        </w:rPr>
      </w:pPr>
      <w:r w:rsidRPr="005D3CF7">
        <w:rPr>
          <w:rFonts w:ascii="Times New Roman" w:eastAsia="Times New Roman" w:hAnsi="Times New Roman" w:cs="Times New Roman"/>
          <w:i/>
          <w:iCs/>
          <w:color w:val="000000"/>
          <w:sz w:val="23"/>
          <w:szCs w:val="23"/>
          <w:lang w:eastAsia="en-GB"/>
        </w:rPr>
        <w:t xml:space="preserve">James adds, 'There has been talk of </w:t>
      </w:r>
      <w:proofErr w:type="spellStart"/>
      <w:r w:rsidRPr="005D3CF7">
        <w:rPr>
          <w:rFonts w:ascii="Times New Roman" w:eastAsia="Times New Roman" w:hAnsi="Times New Roman" w:cs="Times New Roman"/>
          <w:i/>
          <w:iCs/>
          <w:color w:val="000000"/>
          <w:sz w:val="23"/>
          <w:szCs w:val="23"/>
          <w:lang w:eastAsia="en-GB"/>
        </w:rPr>
        <w:t>Hackbridge</w:t>
      </w:r>
      <w:proofErr w:type="spellEnd"/>
      <w:r w:rsidRPr="005D3CF7">
        <w:rPr>
          <w:rFonts w:ascii="Times New Roman" w:eastAsia="Times New Roman" w:hAnsi="Times New Roman" w:cs="Times New Roman"/>
          <w:i/>
          <w:iCs/>
          <w:color w:val="000000"/>
          <w:sz w:val="23"/>
          <w:szCs w:val="23"/>
          <w:lang w:eastAsia="en-GB"/>
        </w:rPr>
        <w:t xml:space="preserve"> being the UK's first sustainable suburb. Given the massive amount of embodied energy within existing buildings, refurbishment rather than demolition of the lodge would be a much more sustainable option.'</w:t>
      </w:r>
    </w:p>
    <w:p w:rsidR="005D3CF7" w:rsidRDefault="005D3CF7" w:rsidP="005D3CF7">
      <w:pPr>
        <w:spacing w:after="0" w:line="240" w:lineRule="auto"/>
        <w:rPr>
          <w:rFonts w:ascii="Times New Roman" w:eastAsia="Times New Roman" w:hAnsi="Times New Roman" w:cs="Times New Roman"/>
          <w:color w:val="000000"/>
          <w:sz w:val="23"/>
          <w:szCs w:val="23"/>
          <w:lang w:eastAsia="en-GB"/>
        </w:rPr>
      </w:pPr>
      <w:r w:rsidRPr="005D3CF7">
        <w:rPr>
          <w:rFonts w:ascii="Times New Roman" w:eastAsia="Times New Roman" w:hAnsi="Times New Roman" w:cs="Times New Roman"/>
          <w:sz w:val="24"/>
          <w:szCs w:val="24"/>
          <w:lang w:eastAsia="en-GB"/>
        </w:rPr>
        <w:br/>
      </w:r>
      <w:r w:rsidRPr="005D3CF7">
        <w:rPr>
          <w:rFonts w:ascii="Times New Roman" w:eastAsia="Times New Roman" w:hAnsi="Times New Roman" w:cs="Times New Roman"/>
          <w:i/>
          <w:iCs/>
          <w:color w:val="000000"/>
          <w:sz w:val="23"/>
          <w:szCs w:val="23"/>
          <w:lang w:eastAsia="en-GB"/>
        </w:rPr>
        <w:t>'Demolition would mean a sad loss to the area, given the importance of the Culvers Estate to local history. The council should protect an asset like this on behalf of its citizens and for the future.'”</w:t>
      </w:r>
      <w:r w:rsidRPr="005D3CF7">
        <w:rPr>
          <w:rFonts w:ascii="Times New Roman" w:eastAsia="Times New Roman" w:hAnsi="Times New Roman" w:cs="Times New Roman"/>
          <w:sz w:val="24"/>
          <w:szCs w:val="24"/>
          <w:lang w:eastAsia="en-GB"/>
        </w:rPr>
        <w:br/>
      </w:r>
    </w:p>
    <w:p w:rsidR="005D3CF7" w:rsidRDefault="005D3CF7" w:rsidP="005D3CF7">
      <w:pPr>
        <w:spacing w:after="0" w:line="240" w:lineRule="auto"/>
        <w:rPr>
          <w:rFonts w:ascii="Times New Roman" w:eastAsia="Times New Roman" w:hAnsi="Times New Roman" w:cs="Times New Roman"/>
          <w:color w:val="000000"/>
          <w:sz w:val="23"/>
          <w:szCs w:val="23"/>
          <w:lang w:eastAsia="en-GB"/>
        </w:rPr>
      </w:pPr>
      <w:r w:rsidRPr="005D3CF7">
        <w:rPr>
          <w:rFonts w:ascii="Times New Roman" w:eastAsia="Times New Roman" w:hAnsi="Times New Roman" w:cs="Times New Roman"/>
          <w:color w:val="000000"/>
          <w:sz w:val="23"/>
          <w:szCs w:val="23"/>
          <w:lang w:eastAsia="en-GB"/>
        </w:rPr>
        <w:t xml:space="preserve">This article was written in support of the people of </w:t>
      </w:r>
      <w:proofErr w:type="spellStart"/>
      <w:r w:rsidRPr="005D3CF7">
        <w:rPr>
          <w:rFonts w:ascii="Times New Roman" w:eastAsia="Times New Roman" w:hAnsi="Times New Roman" w:cs="Times New Roman"/>
          <w:color w:val="000000"/>
          <w:sz w:val="23"/>
          <w:szCs w:val="23"/>
          <w:lang w:eastAsia="en-GB"/>
        </w:rPr>
        <w:t>Hackbridge</w:t>
      </w:r>
      <w:proofErr w:type="spellEnd"/>
      <w:r w:rsidRPr="005D3CF7">
        <w:rPr>
          <w:rFonts w:ascii="Times New Roman" w:eastAsia="Times New Roman" w:hAnsi="Times New Roman" w:cs="Times New Roman"/>
          <w:color w:val="000000"/>
          <w:sz w:val="23"/>
          <w:szCs w:val="23"/>
          <w:lang w:eastAsia="en-GB"/>
        </w:rPr>
        <w:t xml:space="preserve"> </w:t>
      </w:r>
      <w:proofErr w:type="spellStart"/>
      <w:r w:rsidRPr="005D3CF7">
        <w:rPr>
          <w:rFonts w:ascii="Times New Roman" w:eastAsia="Times New Roman" w:hAnsi="Times New Roman" w:cs="Times New Roman"/>
          <w:color w:val="000000"/>
          <w:sz w:val="23"/>
          <w:szCs w:val="23"/>
          <w:lang w:eastAsia="en-GB"/>
        </w:rPr>
        <w:t>campaining</w:t>
      </w:r>
      <w:proofErr w:type="spellEnd"/>
      <w:r w:rsidRPr="005D3CF7">
        <w:rPr>
          <w:rFonts w:ascii="Times New Roman" w:eastAsia="Times New Roman" w:hAnsi="Times New Roman" w:cs="Times New Roman"/>
          <w:color w:val="000000"/>
          <w:sz w:val="23"/>
          <w:szCs w:val="23"/>
          <w:lang w:eastAsia="en-GB"/>
        </w:rPr>
        <w:t xml:space="preserve"> to preserve the building.</w:t>
      </w:r>
      <w:r w:rsidRPr="005D3CF7">
        <w:rPr>
          <w:rFonts w:ascii="Times New Roman" w:eastAsia="Times New Roman" w:hAnsi="Times New Roman" w:cs="Times New Roman"/>
          <w:sz w:val="24"/>
          <w:szCs w:val="24"/>
          <w:lang w:eastAsia="en-GB"/>
        </w:rPr>
        <w:br/>
      </w:r>
      <w:r w:rsidRPr="005D3CF7">
        <w:rPr>
          <w:rFonts w:ascii="Times New Roman" w:eastAsia="Times New Roman" w:hAnsi="Times New Roman" w:cs="Times New Roman"/>
          <w:sz w:val="24"/>
          <w:szCs w:val="24"/>
          <w:lang w:eastAsia="en-GB"/>
        </w:rPr>
        <w:br/>
      </w:r>
      <w:r w:rsidRPr="005D3CF7">
        <w:rPr>
          <w:rFonts w:ascii="Times New Roman" w:eastAsia="Times New Roman" w:hAnsi="Times New Roman" w:cs="Times New Roman"/>
          <w:color w:val="000000"/>
          <w:sz w:val="23"/>
          <w:szCs w:val="23"/>
          <w:lang w:eastAsia="en-GB"/>
        </w:rPr>
        <w:t xml:space="preserve">In addition to these issues of sustainability, history and local identity , there are positive future possibilities for this building partly as a result of its location on an important pedestrian route from the River </w:t>
      </w:r>
      <w:proofErr w:type="spellStart"/>
      <w:r w:rsidRPr="005D3CF7">
        <w:rPr>
          <w:rFonts w:ascii="Times New Roman" w:eastAsia="Times New Roman" w:hAnsi="Times New Roman" w:cs="Times New Roman"/>
          <w:color w:val="000000"/>
          <w:sz w:val="23"/>
          <w:szCs w:val="23"/>
          <w:lang w:eastAsia="en-GB"/>
        </w:rPr>
        <w:t>Wandle</w:t>
      </w:r>
      <w:proofErr w:type="spellEnd"/>
      <w:r w:rsidRPr="005D3CF7">
        <w:rPr>
          <w:rFonts w:ascii="Times New Roman" w:eastAsia="Times New Roman" w:hAnsi="Times New Roman" w:cs="Times New Roman"/>
          <w:color w:val="000000"/>
          <w:sz w:val="23"/>
          <w:szCs w:val="23"/>
          <w:lang w:eastAsia="en-GB"/>
        </w:rPr>
        <w:t xml:space="preserve"> towards the future Regional Park (a point made by the Culture and Heritage group of the </w:t>
      </w:r>
      <w:proofErr w:type="spellStart"/>
      <w:r w:rsidRPr="005D3CF7">
        <w:rPr>
          <w:rFonts w:ascii="Times New Roman" w:eastAsia="Times New Roman" w:hAnsi="Times New Roman" w:cs="Times New Roman"/>
          <w:color w:val="000000"/>
          <w:sz w:val="23"/>
          <w:szCs w:val="23"/>
          <w:lang w:eastAsia="en-GB"/>
        </w:rPr>
        <w:t>Wandle</w:t>
      </w:r>
      <w:proofErr w:type="spellEnd"/>
      <w:r w:rsidRPr="005D3CF7">
        <w:rPr>
          <w:rFonts w:ascii="Times New Roman" w:eastAsia="Times New Roman" w:hAnsi="Times New Roman" w:cs="Times New Roman"/>
          <w:color w:val="000000"/>
          <w:sz w:val="23"/>
          <w:szCs w:val="23"/>
          <w:lang w:eastAsia="en-GB"/>
        </w:rPr>
        <w:t xml:space="preserve"> Forum who are keen to save the building), and being directly opposite the new </w:t>
      </w:r>
      <w:proofErr w:type="spellStart"/>
      <w:r w:rsidRPr="005D3CF7">
        <w:rPr>
          <w:rFonts w:ascii="Times New Roman" w:eastAsia="Times New Roman" w:hAnsi="Times New Roman" w:cs="Times New Roman"/>
          <w:color w:val="000000"/>
          <w:sz w:val="23"/>
          <w:szCs w:val="23"/>
          <w:lang w:eastAsia="en-GB"/>
        </w:rPr>
        <w:t>BedZED</w:t>
      </w:r>
      <w:proofErr w:type="spellEnd"/>
      <w:r w:rsidRPr="005D3CF7">
        <w:rPr>
          <w:rFonts w:ascii="Times New Roman" w:eastAsia="Times New Roman" w:hAnsi="Times New Roman" w:cs="Times New Roman"/>
          <w:color w:val="000000"/>
          <w:sz w:val="23"/>
          <w:szCs w:val="23"/>
          <w:lang w:eastAsia="en-GB"/>
        </w:rPr>
        <w:t xml:space="preserve"> complex, providing a valuable reference point in the timeline of the development of </w:t>
      </w:r>
      <w:proofErr w:type="spellStart"/>
      <w:r w:rsidRPr="005D3CF7">
        <w:rPr>
          <w:rFonts w:ascii="Times New Roman" w:eastAsia="Times New Roman" w:hAnsi="Times New Roman" w:cs="Times New Roman"/>
          <w:color w:val="000000"/>
          <w:sz w:val="23"/>
          <w:szCs w:val="23"/>
          <w:lang w:eastAsia="en-GB"/>
        </w:rPr>
        <w:t>Hackbridge</w:t>
      </w:r>
      <w:proofErr w:type="spellEnd"/>
      <w:r w:rsidRPr="005D3CF7">
        <w:rPr>
          <w:rFonts w:ascii="Times New Roman" w:eastAsia="Times New Roman" w:hAnsi="Times New Roman" w:cs="Times New Roman"/>
          <w:color w:val="000000"/>
          <w:sz w:val="23"/>
          <w:szCs w:val="23"/>
          <w:lang w:eastAsia="en-GB"/>
        </w:rPr>
        <w:t>.</w:t>
      </w:r>
      <w:r w:rsidRPr="005D3CF7">
        <w:rPr>
          <w:rFonts w:ascii="Times New Roman" w:eastAsia="Times New Roman" w:hAnsi="Times New Roman" w:cs="Times New Roman"/>
          <w:sz w:val="24"/>
          <w:szCs w:val="24"/>
          <w:lang w:eastAsia="en-GB"/>
        </w:rPr>
        <w:br/>
      </w:r>
    </w:p>
    <w:p w:rsidR="005D3CF7" w:rsidRDefault="005D3CF7" w:rsidP="005D3CF7">
      <w:pPr>
        <w:spacing w:after="0" w:line="240" w:lineRule="auto"/>
        <w:rPr>
          <w:rFonts w:ascii="Times New Roman" w:eastAsia="Times New Roman" w:hAnsi="Times New Roman" w:cs="Times New Roman"/>
          <w:color w:val="000000"/>
          <w:sz w:val="23"/>
          <w:szCs w:val="23"/>
          <w:lang w:eastAsia="en-GB"/>
        </w:rPr>
      </w:pPr>
      <w:r w:rsidRPr="005D3CF7">
        <w:rPr>
          <w:rFonts w:ascii="Times New Roman" w:eastAsia="Times New Roman" w:hAnsi="Times New Roman" w:cs="Times New Roman"/>
          <w:color w:val="000000"/>
          <w:sz w:val="23"/>
          <w:szCs w:val="23"/>
          <w:lang w:eastAsia="en-GB"/>
        </w:rPr>
        <w:t xml:space="preserve">Francesca </w:t>
      </w:r>
      <w:proofErr w:type="spellStart"/>
      <w:r w:rsidRPr="005D3CF7">
        <w:rPr>
          <w:rFonts w:ascii="Times New Roman" w:eastAsia="Times New Roman" w:hAnsi="Times New Roman" w:cs="Times New Roman"/>
          <w:color w:val="000000"/>
          <w:sz w:val="23"/>
          <w:szCs w:val="23"/>
          <w:lang w:eastAsia="en-GB"/>
        </w:rPr>
        <w:t>Bellucci</w:t>
      </w:r>
      <w:proofErr w:type="spellEnd"/>
      <w:r w:rsidRPr="005D3CF7">
        <w:rPr>
          <w:rFonts w:ascii="Times New Roman" w:eastAsia="Times New Roman" w:hAnsi="Times New Roman" w:cs="Times New Roman"/>
          <w:color w:val="000000"/>
          <w:sz w:val="23"/>
          <w:szCs w:val="23"/>
          <w:lang w:eastAsia="en-GB"/>
        </w:rPr>
        <w:t xml:space="preserve">, a local resident said “In my capacity as an architect with experience in conservation, I agree with James Hughes, conservation advisor to the Victorian and Edwardian Society. In addition to his comments I can only say that old buildings in sound condition are a great example of longevity and adaptability in their change of use through the centuries. The option of demolition would be strange in a sustainable suburb such as </w:t>
      </w:r>
      <w:proofErr w:type="spellStart"/>
      <w:r w:rsidRPr="005D3CF7">
        <w:rPr>
          <w:rFonts w:ascii="Times New Roman" w:eastAsia="Times New Roman" w:hAnsi="Times New Roman" w:cs="Times New Roman"/>
          <w:color w:val="000000"/>
          <w:sz w:val="23"/>
          <w:szCs w:val="23"/>
          <w:lang w:eastAsia="en-GB"/>
        </w:rPr>
        <w:t>Hackbridge</w:t>
      </w:r>
      <w:proofErr w:type="spellEnd"/>
      <w:r w:rsidRPr="005D3CF7">
        <w:rPr>
          <w:rFonts w:ascii="Times New Roman" w:eastAsia="Times New Roman" w:hAnsi="Times New Roman" w:cs="Times New Roman"/>
          <w:color w:val="000000"/>
          <w:sz w:val="23"/>
          <w:szCs w:val="23"/>
          <w:lang w:eastAsia="en-GB"/>
        </w:rPr>
        <w:t xml:space="preserve">. Demolition and new build materials (however sustainable) come a very distant second. ” She added: “The </w:t>
      </w:r>
      <w:r w:rsidRPr="005D3CF7">
        <w:rPr>
          <w:rFonts w:ascii="Times New Roman" w:eastAsia="Times New Roman" w:hAnsi="Times New Roman" w:cs="Times New Roman"/>
          <w:color w:val="000000"/>
          <w:sz w:val="23"/>
          <w:szCs w:val="23"/>
          <w:lang w:eastAsia="en-GB"/>
        </w:rPr>
        <w:lastRenderedPageBreak/>
        <w:t>stained glass windows and the unusual shape of the building are a focal point. Just the setting of the building and its garden offers a multitude of ideas”.</w:t>
      </w:r>
      <w:r w:rsidRPr="005D3CF7">
        <w:rPr>
          <w:rFonts w:ascii="Times New Roman" w:eastAsia="Times New Roman" w:hAnsi="Times New Roman" w:cs="Times New Roman"/>
          <w:sz w:val="24"/>
          <w:szCs w:val="24"/>
          <w:lang w:eastAsia="en-GB"/>
        </w:rPr>
        <w:br/>
      </w:r>
      <w:r w:rsidRPr="005D3CF7">
        <w:rPr>
          <w:rFonts w:ascii="Times New Roman" w:eastAsia="Times New Roman" w:hAnsi="Times New Roman" w:cs="Times New Roman"/>
          <w:color w:val="000000"/>
          <w:sz w:val="23"/>
          <w:szCs w:val="23"/>
          <w:lang w:eastAsia="en-GB"/>
        </w:rPr>
        <w:t xml:space="preserve">From hackbridge.net, Jo </w:t>
      </w:r>
      <w:proofErr w:type="spellStart"/>
      <w:r w:rsidRPr="005D3CF7">
        <w:rPr>
          <w:rFonts w:ascii="Times New Roman" w:eastAsia="Times New Roman" w:hAnsi="Times New Roman" w:cs="Times New Roman"/>
          <w:color w:val="000000"/>
          <w:sz w:val="23"/>
          <w:szCs w:val="23"/>
          <w:lang w:eastAsia="en-GB"/>
        </w:rPr>
        <w:t>Simister</w:t>
      </w:r>
      <w:proofErr w:type="spellEnd"/>
      <w:r w:rsidRPr="005D3CF7">
        <w:rPr>
          <w:rFonts w:ascii="Times New Roman" w:eastAsia="Times New Roman" w:hAnsi="Times New Roman" w:cs="Times New Roman"/>
          <w:color w:val="000000"/>
          <w:sz w:val="23"/>
          <w:szCs w:val="23"/>
          <w:lang w:eastAsia="en-GB"/>
        </w:rPr>
        <w:t xml:space="preserve"> said: “I have been saddened by the way this building has been allowed to deteriorate (but I think it was occupied until recently?) </w:t>
      </w:r>
      <w:proofErr w:type="gramStart"/>
      <w:r w:rsidRPr="005D3CF7">
        <w:rPr>
          <w:rFonts w:ascii="Times New Roman" w:eastAsia="Times New Roman" w:hAnsi="Times New Roman" w:cs="Times New Roman"/>
          <w:color w:val="000000"/>
          <w:sz w:val="23"/>
          <w:szCs w:val="23"/>
          <w:lang w:eastAsia="en-GB"/>
        </w:rPr>
        <w:t>and</w:t>
      </w:r>
      <w:proofErr w:type="gramEnd"/>
      <w:r w:rsidRPr="005D3CF7">
        <w:rPr>
          <w:rFonts w:ascii="Times New Roman" w:eastAsia="Times New Roman" w:hAnsi="Times New Roman" w:cs="Times New Roman"/>
          <w:color w:val="000000"/>
          <w:sz w:val="23"/>
          <w:szCs w:val="23"/>
          <w:lang w:eastAsia="en-GB"/>
        </w:rPr>
        <w:t xml:space="preserve"> agree that as it is one of the few remaining historical building links left in the area we should seek to preserve AND USE it . </w:t>
      </w:r>
      <w:r w:rsidRPr="005D3CF7">
        <w:rPr>
          <w:rFonts w:ascii="Times New Roman" w:eastAsia="Times New Roman" w:hAnsi="Times New Roman" w:cs="Times New Roman"/>
          <w:sz w:val="24"/>
          <w:szCs w:val="24"/>
          <w:lang w:eastAsia="en-GB"/>
        </w:rPr>
        <w:br/>
      </w:r>
    </w:p>
    <w:p w:rsidR="005D3CF7" w:rsidRDefault="005D3CF7" w:rsidP="005D3CF7">
      <w:pPr>
        <w:spacing w:after="0" w:line="240" w:lineRule="auto"/>
        <w:rPr>
          <w:rFonts w:ascii="Times New Roman" w:eastAsia="Times New Roman" w:hAnsi="Times New Roman" w:cs="Times New Roman"/>
          <w:color w:val="000000"/>
          <w:sz w:val="23"/>
          <w:szCs w:val="23"/>
          <w:lang w:eastAsia="en-GB"/>
        </w:rPr>
      </w:pPr>
      <w:r w:rsidRPr="005D3CF7">
        <w:rPr>
          <w:rFonts w:ascii="Times New Roman" w:eastAsia="Times New Roman" w:hAnsi="Times New Roman" w:cs="Times New Roman"/>
          <w:color w:val="000000"/>
          <w:sz w:val="23"/>
          <w:szCs w:val="23"/>
          <w:lang w:eastAsia="en-GB"/>
        </w:rPr>
        <w:t xml:space="preserve">Bob Steel, author of “River </w:t>
      </w:r>
      <w:proofErr w:type="spellStart"/>
      <w:r w:rsidRPr="005D3CF7">
        <w:rPr>
          <w:rFonts w:ascii="Times New Roman" w:eastAsia="Times New Roman" w:hAnsi="Times New Roman" w:cs="Times New Roman"/>
          <w:color w:val="000000"/>
          <w:sz w:val="23"/>
          <w:szCs w:val="23"/>
          <w:lang w:eastAsia="en-GB"/>
        </w:rPr>
        <w:t>wandle</w:t>
      </w:r>
      <w:proofErr w:type="spellEnd"/>
      <w:r w:rsidRPr="005D3CF7">
        <w:rPr>
          <w:rFonts w:ascii="Times New Roman" w:eastAsia="Times New Roman" w:hAnsi="Times New Roman" w:cs="Times New Roman"/>
          <w:color w:val="000000"/>
          <w:sz w:val="23"/>
          <w:szCs w:val="23"/>
          <w:lang w:eastAsia="en-GB"/>
        </w:rPr>
        <w:t xml:space="preserve"> companion” said: “The potential for other uses of the building is high. We are convening a meeting to discuss possible alternative uses of Culvers Lodge”.</w:t>
      </w:r>
      <w:r w:rsidRPr="005D3CF7">
        <w:rPr>
          <w:rFonts w:ascii="Times New Roman" w:eastAsia="Times New Roman" w:hAnsi="Times New Roman" w:cs="Times New Roman"/>
          <w:sz w:val="24"/>
          <w:szCs w:val="24"/>
          <w:lang w:eastAsia="en-GB"/>
        </w:rPr>
        <w:br/>
      </w:r>
    </w:p>
    <w:p w:rsidR="005D3CF7" w:rsidRDefault="005D3CF7" w:rsidP="005D3CF7">
      <w:pPr>
        <w:spacing w:after="0" w:line="240" w:lineRule="auto"/>
        <w:rPr>
          <w:rFonts w:ascii="Times New Roman" w:eastAsia="Times New Roman" w:hAnsi="Times New Roman" w:cs="Times New Roman"/>
          <w:color w:val="000000"/>
          <w:sz w:val="24"/>
          <w:szCs w:val="24"/>
          <w:lang w:eastAsia="en-GB"/>
        </w:rPr>
      </w:pPr>
      <w:r w:rsidRPr="005D3CF7">
        <w:rPr>
          <w:rFonts w:ascii="Times New Roman" w:eastAsia="Times New Roman" w:hAnsi="Times New Roman" w:cs="Times New Roman"/>
          <w:color w:val="000000"/>
          <w:sz w:val="23"/>
          <w:szCs w:val="23"/>
          <w:lang w:eastAsia="en-GB"/>
        </w:rPr>
        <w:t xml:space="preserve">The </w:t>
      </w:r>
      <w:proofErr w:type="spellStart"/>
      <w:r w:rsidRPr="005D3CF7">
        <w:rPr>
          <w:rFonts w:ascii="Times New Roman" w:eastAsia="Times New Roman" w:hAnsi="Times New Roman" w:cs="Times New Roman"/>
          <w:color w:val="000000"/>
          <w:sz w:val="23"/>
          <w:szCs w:val="23"/>
          <w:lang w:eastAsia="en-GB"/>
        </w:rPr>
        <w:t>Hackbridge</w:t>
      </w:r>
      <w:proofErr w:type="spellEnd"/>
      <w:r w:rsidRPr="005D3CF7">
        <w:rPr>
          <w:rFonts w:ascii="Times New Roman" w:eastAsia="Times New Roman" w:hAnsi="Times New Roman" w:cs="Times New Roman"/>
          <w:color w:val="000000"/>
          <w:sz w:val="23"/>
          <w:szCs w:val="23"/>
          <w:lang w:eastAsia="en-GB"/>
        </w:rPr>
        <w:t xml:space="preserve"> and </w:t>
      </w:r>
      <w:proofErr w:type="spellStart"/>
      <w:r w:rsidRPr="005D3CF7">
        <w:rPr>
          <w:rFonts w:ascii="Times New Roman" w:eastAsia="Times New Roman" w:hAnsi="Times New Roman" w:cs="Times New Roman"/>
          <w:color w:val="000000"/>
          <w:sz w:val="23"/>
          <w:szCs w:val="23"/>
          <w:lang w:eastAsia="en-GB"/>
        </w:rPr>
        <w:t>Beddington</w:t>
      </w:r>
      <w:proofErr w:type="spellEnd"/>
      <w:r w:rsidRPr="005D3CF7">
        <w:rPr>
          <w:rFonts w:ascii="Times New Roman" w:eastAsia="Times New Roman" w:hAnsi="Times New Roman" w:cs="Times New Roman"/>
          <w:color w:val="000000"/>
          <w:sz w:val="23"/>
          <w:szCs w:val="23"/>
          <w:lang w:eastAsia="en-GB"/>
        </w:rPr>
        <w:t xml:space="preserve"> Corner Neighbourhood Development Group (H&amp;BC NDG) has applied to have the building considered as a potential addition to the Local List, and members have suggested a variety of future uses for the Lodge in a future sustainable </w:t>
      </w:r>
      <w:proofErr w:type="spellStart"/>
      <w:r w:rsidRPr="005D3CF7">
        <w:rPr>
          <w:rFonts w:ascii="Times New Roman" w:eastAsia="Times New Roman" w:hAnsi="Times New Roman" w:cs="Times New Roman"/>
          <w:color w:val="000000"/>
          <w:sz w:val="23"/>
          <w:szCs w:val="23"/>
          <w:lang w:eastAsia="en-GB"/>
        </w:rPr>
        <w:t>Hackbridg</w:t>
      </w:r>
      <w:proofErr w:type="spellEnd"/>
      <w:r w:rsidRPr="005D3CF7">
        <w:rPr>
          <w:rFonts w:ascii="Times New Roman" w:eastAsia="Times New Roman" w:hAnsi="Times New Roman" w:cs="Times New Roman"/>
          <w:color w:val="000000"/>
          <w:sz w:val="23"/>
          <w:szCs w:val="23"/>
          <w:lang w:eastAsia="en-GB"/>
        </w:rPr>
        <w:t>, including:</w:t>
      </w:r>
      <w:r w:rsidRPr="005D3CF7">
        <w:rPr>
          <w:rFonts w:ascii="Times New Roman" w:eastAsia="Times New Roman" w:hAnsi="Times New Roman" w:cs="Times New Roman"/>
          <w:sz w:val="24"/>
          <w:szCs w:val="24"/>
          <w:lang w:eastAsia="en-GB"/>
        </w:rPr>
        <w:br/>
      </w:r>
    </w:p>
    <w:p w:rsidR="005D3CF7" w:rsidRDefault="005D3CF7" w:rsidP="005D3CF7">
      <w:pPr>
        <w:spacing w:after="0" w:line="240" w:lineRule="auto"/>
        <w:rPr>
          <w:rFonts w:ascii="Times New Roman" w:eastAsia="Times New Roman" w:hAnsi="Times New Roman" w:cs="Times New Roman"/>
          <w:color w:val="000000"/>
          <w:sz w:val="23"/>
          <w:szCs w:val="23"/>
          <w:lang w:eastAsia="en-GB"/>
        </w:rPr>
      </w:pPr>
      <w:r w:rsidRPr="005D3CF7">
        <w:rPr>
          <w:rFonts w:ascii="Times New Roman" w:eastAsia="Times New Roman" w:hAnsi="Times New Roman" w:cs="Times New Roman"/>
          <w:color w:val="000000"/>
          <w:sz w:val="24"/>
          <w:szCs w:val="24"/>
          <w:lang w:eastAsia="en-GB"/>
        </w:rPr>
        <w:t>-</w:t>
      </w:r>
      <w:r w:rsidRPr="005D3CF7">
        <w:rPr>
          <w:rFonts w:ascii="Times New Roman" w:eastAsia="Times New Roman" w:hAnsi="Times New Roman" w:cs="Times New Roman"/>
          <w:color w:val="000000"/>
          <w:sz w:val="23"/>
          <w:szCs w:val="23"/>
          <w:u w:val="single"/>
          <w:lang w:eastAsia="en-GB"/>
        </w:rPr>
        <w:t>Residential:</w:t>
      </w:r>
      <w:r w:rsidRPr="005D3CF7">
        <w:rPr>
          <w:rFonts w:ascii="Times New Roman" w:eastAsia="Times New Roman" w:hAnsi="Times New Roman" w:cs="Times New Roman"/>
          <w:color w:val="000000"/>
          <w:sz w:val="23"/>
          <w:szCs w:val="23"/>
          <w:lang w:eastAsia="en-GB"/>
        </w:rPr>
        <w:t xml:space="preserve"> Keeping the current use, sell privately in existing condition with approved project to refurbish, or repair and then sell.</w:t>
      </w:r>
      <w:r w:rsidRPr="005D3CF7">
        <w:rPr>
          <w:rFonts w:ascii="Times New Roman" w:eastAsia="Times New Roman" w:hAnsi="Times New Roman" w:cs="Times New Roman"/>
          <w:sz w:val="24"/>
          <w:szCs w:val="24"/>
          <w:lang w:eastAsia="en-GB"/>
        </w:rPr>
        <w:br/>
      </w:r>
    </w:p>
    <w:p w:rsidR="005D3CF7" w:rsidRPr="005D3CF7" w:rsidRDefault="005D3CF7" w:rsidP="005D3CF7">
      <w:pPr>
        <w:spacing w:after="0" w:line="240" w:lineRule="auto"/>
        <w:rPr>
          <w:rFonts w:ascii="Times New Roman" w:eastAsia="Times New Roman" w:hAnsi="Times New Roman" w:cs="Times New Roman"/>
          <w:sz w:val="24"/>
          <w:szCs w:val="24"/>
          <w:lang w:eastAsia="en-GB"/>
        </w:rPr>
      </w:pPr>
      <w:r w:rsidRPr="005D3CF7">
        <w:rPr>
          <w:rFonts w:ascii="Times New Roman" w:eastAsia="Times New Roman" w:hAnsi="Times New Roman" w:cs="Times New Roman"/>
          <w:color w:val="000000"/>
          <w:sz w:val="23"/>
          <w:szCs w:val="23"/>
          <w:lang w:eastAsia="en-GB"/>
        </w:rPr>
        <w:t>-</w:t>
      </w:r>
      <w:r w:rsidRPr="005D3CF7">
        <w:rPr>
          <w:rFonts w:ascii="Times New Roman" w:eastAsia="Times New Roman" w:hAnsi="Times New Roman" w:cs="Times New Roman"/>
          <w:color w:val="000000"/>
          <w:sz w:val="23"/>
          <w:szCs w:val="23"/>
          <w:u w:val="single"/>
          <w:lang w:eastAsia="en-GB"/>
        </w:rPr>
        <w:t xml:space="preserve">Community </w:t>
      </w:r>
      <w:proofErr w:type="gramStart"/>
      <w:r w:rsidRPr="005D3CF7">
        <w:rPr>
          <w:rFonts w:ascii="Times New Roman" w:eastAsia="Times New Roman" w:hAnsi="Times New Roman" w:cs="Times New Roman"/>
          <w:color w:val="000000"/>
          <w:sz w:val="23"/>
          <w:szCs w:val="23"/>
          <w:u w:val="single"/>
          <w:lang w:eastAsia="en-GB"/>
        </w:rPr>
        <w:t>use</w:t>
      </w:r>
      <w:r w:rsidRPr="005D3CF7">
        <w:rPr>
          <w:rFonts w:ascii="Times New Roman" w:eastAsia="Times New Roman" w:hAnsi="Times New Roman" w:cs="Times New Roman"/>
          <w:color w:val="000000"/>
          <w:sz w:val="23"/>
          <w:szCs w:val="23"/>
          <w:lang w:eastAsia="en-GB"/>
        </w:rPr>
        <w:t xml:space="preserve"> :</w:t>
      </w:r>
      <w:proofErr w:type="gramEnd"/>
      <w:r w:rsidRPr="005D3CF7">
        <w:rPr>
          <w:rFonts w:ascii="Times New Roman" w:eastAsia="Times New Roman" w:hAnsi="Times New Roman" w:cs="Times New Roman"/>
          <w:color w:val="000000"/>
          <w:sz w:val="23"/>
          <w:szCs w:val="23"/>
          <w:lang w:eastAsia="en-GB"/>
        </w:rPr>
        <w:t xml:space="preserve"> Ideas thrown up so far include:</w:t>
      </w:r>
    </w:p>
    <w:p w:rsidR="005D3CF7" w:rsidRPr="005D3CF7" w:rsidRDefault="005D3CF7" w:rsidP="005D3CF7">
      <w:pPr>
        <w:numPr>
          <w:ilvl w:val="0"/>
          <w:numId w:val="1"/>
        </w:numPr>
        <w:spacing w:before="100" w:beforeAutospacing="1" w:after="100" w:afterAutospacing="1" w:line="240" w:lineRule="auto"/>
        <w:textAlignment w:val="baseline"/>
        <w:rPr>
          <w:rFonts w:ascii="Arial" w:eastAsia="Times New Roman" w:hAnsi="Arial" w:cs="Arial"/>
          <w:color w:val="000000"/>
          <w:sz w:val="23"/>
          <w:szCs w:val="23"/>
          <w:lang w:eastAsia="en-GB"/>
        </w:rPr>
      </w:pPr>
      <w:r w:rsidRPr="005D3CF7">
        <w:rPr>
          <w:rFonts w:ascii="Times New Roman" w:eastAsia="Times New Roman" w:hAnsi="Times New Roman" w:cs="Times New Roman"/>
          <w:color w:val="000000"/>
          <w:sz w:val="23"/>
          <w:szCs w:val="23"/>
          <w:lang w:eastAsia="en-GB"/>
        </w:rPr>
        <w:t xml:space="preserve">Local health drop-in centre/surgery at certain times </w:t>
      </w:r>
    </w:p>
    <w:p w:rsidR="005D3CF7" w:rsidRPr="005D3CF7" w:rsidRDefault="005D3CF7" w:rsidP="005D3CF7">
      <w:pPr>
        <w:numPr>
          <w:ilvl w:val="0"/>
          <w:numId w:val="1"/>
        </w:numPr>
        <w:spacing w:before="100" w:beforeAutospacing="1" w:after="100" w:afterAutospacing="1" w:line="240" w:lineRule="auto"/>
        <w:textAlignment w:val="baseline"/>
        <w:rPr>
          <w:rFonts w:ascii="Arial" w:eastAsia="Times New Roman" w:hAnsi="Arial" w:cs="Arial"/>
          <w:color w:val="000000"/>
          <w:sz w:val="23"/>
          <w:szCs w:val="23"/>
          <w:lang w:eastAsia="en-GB"/>
        </w:rPr>
      </w:pPr>
      <w:r w:rsidRPr="005D3CF7">
        <w:rPr>
          <w:rFonts w:ascii="Times New Roman" w:eastAsia="Times New Roman" w:hAnsi="Times New Roman" w:cs="Times New Roman"/>
          <w:color w:val="000000"/>
          <w:sz w:val="23"/>
          <w:szCs w:val="23"/>
          <w:lang w:eastAsia="en-GB"/>
        </w:rPr>
        <w:t>Community shop selling local produce from Community farm and other sources, as suggested by Sutton in Transition Group</w:t>
      </w:r>
    </w:p>
    <w:p w:rsidR="005D3CF7" w:rsidRPr="005D3CF7" w:rsidRDefault="005D3CF7" w:rsidP="005D3CF7">
      <w:pPr>
        <w:numPr>
          <w:ilvl w:val="0"/>
          <w:numId w:val="1"/>
        </w:numPr>
        <w:spacing w:before="100" w:beforeAutospacing="1" w:after="100" w:afterAutospacing="1" w:line="240" w:lineRule="auto"/>
        <w:textAlignment w:val="baseline"/>
        <w:rPr>
          <w:rFonts w:ascii="Arial" w:eastAsia="Times New Roman" w:hAnsi="Arial" w:cs="Arial"/>
          <w:color w:val="000000"/>
          <w:sz w:val="23"/>
          <w:szCs w:val="23"/>
          <w:lang w:eastAsia="en-GB"/>
        </w:rPr>
      </w:pPr>
      <w:r w:rsidRPr="005D3CF7">
        <w:rPr>
          <w:rFonts w:ascii="Times New Roman" w:eastAsia="Times New Roman" w:hAnsi="Times New Roman" w:cs="Times New Roman"/>
          <w:color w:val="000000"/>
          <w:sz w:val="23"/>
          <w:szCs w:val="23"/>
          <w:lang w:eastAsia="en-GB"/>
        </w:rPr>
        <w:t xml:space="preserve">Rooms for hire to local groups for meetings/clubs/societies </w:t>
      </w:r>
      <w:proofErr w:type="spellStart"/>
      <w:r w:rsidRPr="005D3CF7">
        <w:rPr>
          <w:rFonts w:ascii="Times New Roman" w:eastAsia="Times New Roman" w:hAnsi="Times New Roman" w:cs="Times New Roman"/>
          <w:color w:val="000000"/>
          <w:sz w:val="23"/>
          <w:szCs w:val="23"/>
          <w:lang w:eastAsia="en-GB"/>
        </w:rPr>
        <w:t>etc</w:t>
      </w:r>
      <w:proofErr w:type="spellEnd"/>
    </w:p>
    <w:p w:rsidR="005D3CF7" w:rsidRPr="005D3CF7" w:rsidRDefault="005D3CF7" w:rsidP="005D3CF7">
      <w:pPr>
        <w:numPr>
          <w:ilvl w:val="0"/>
          <w:numId w:val="1"/>
        </w:numPr>
        <w:spacing w:before="100" w:beforeAutospacing="1" w:after="100" w:afterAutospacing="1" w:line="240" w:lineRule="auto"/>
        <w:textAlignment w:val="baseline"/>
        <w:rPr>
          <w:rFonts w:ascii="Arial" w:eastAsia="Times New Roman" w:hAnsi="Arial" w:cs="Arial"/>
          <w:color w:val="000000"/>
          <w:sz w:val="23"/>
          <w:szCs w:val="23"/>
          <w:lang w:eastAsia="en-GB"/>
        </w:rPr>
      </w:pPr>
      <w:r w:rsidRPr="005D3CF7">
        <w:rPr>
          <w:rFonts w:ascii="Times New Roman" w:eastAsia="Times New Roman" w:hAnsi="Times New Roman" w:cs="Times New Roman"/>
          <w:color w:val="000000"/>
          <w:sz w:val="23"/>
          <w:szCs w:val="23"/>
          <w:lang w:eastAsia="en-GB"/>
        </w:rPr>
        <w:t xml:space="preserve">Part-time Coffee shop (close to Culvers house school and potential for parents' usage in mornings/afternoons) </w:t>
      </w:r>
    </w:p>
    <w:p w:rsidR="005D3CF7" w:rsidRPr="005D3CF7" w:rsidRDefault="005D3CF7" w:rsidP="005D3CF7">
      <w:pPr>
        <w:numPr>
          <w:ilvl w:val="0"/>
          <w:numId w:val="1"/>
        </w:numPr>
        <w:spacing w:before="100" w:beforeAutospacing="1" w:after="100" w:afterAutospacing="1" w:line="240" w:lineRule="auto"/>
        <w:textAlignment w:val="baseline"/>
        <w:rPr>
          <w:rFonts w:ascii="Arial" w:eastAsia="Times New Roman" w:hAnsi="Arial" w:cs="Arial"/>
          <w:color w:val="000000"/>
          <w:sz w:val="23"/>
          <w:szCs w:val="23"/>
          <w:lang w:eastAsia="en-GB"/>
        </w:rPr>
      </w:pPr>
      <w:r w:rsidRPr="005D3CF7">
        <w:rPr>
          <w:rFonts w:ascii="Times New Roman" w:eastAsia="Times New Roman" w:hAnsi="Times New Roman" w:cs="Times New Roman"/>
          <w:color w:val="000000"/>
          <w:sz w:val="23"/>
          <w:szCs w:val="23"/>
          <w:lang w:eastAsia="en-GB"/>
        </w:rPr>
        <w:t xml:space="preserve">Possible location for permanent display of materials relating to </w:t>
      </w:r>
      <w:proofErr w:type="spellStart"/>
      <w:r w:rsidRPr="005D3CF7">
        <w:rPr>
          <w:rFonts w:ascii="Times New Roman" w:eastAsia="Times New Roman" w:hAnsi="Times New Roman" w:cs="Times New Roman"/>
          <w:color w:val="000000"/>
          <w:sz w:val="23"/>
          <w:szCs w:val="23"/>
          <w:lang w:eastAsia="en-GB"/>
        </w:rPr>
        <w:t>Hackbridge</w:t>
      </w:r>
      <w:proofErr w:type="spellEnd"/>
      <w:r w:rsidRPr="005D3CF7">
        <w:rPr>
          <w:rFonts w:ascii="Times New Roman" w:eastAsia="Times New Roman" w:hAnsi="Times New Roman" w:cs="Times New Roman"/>
          <w:color w:val="000000"/>
          <w:sz w:val="23"/>
          <w:szCs w:val="23"/>
          <w:lang w:eastAsia="en-GB"/>
        </w:rPr>
        <w:t xml:space="preserve"> History and/or small visitor centre for future </w:t>
      </w:r>
      <w:proofErr w:type="spellStart"/>
      <w:r w:rsidRPr="005D3CF7">
        <w:rPr>
          <w:rFonts w:ascii="Times New Roman" w:eastAsia="Times New Roman" w:hAnsi="Times New Roman" w:cs="Times New Roman"/>
          <w:color w:val="000000"/>
          <w:sz w:val="23"/>
          <w:szCs w:val="23"/>
          <w:lang w:eastAsia="en-GB"/>
        </w:rPr>
        <w:t>Wandle</w:t>
      </w:r>
      <w:proofErr w:type="spellEnd"/>
      <w:r w:rsidRPr="005D3CF7">
        <w:rPr>
          <w:rFonts w:ascii="Times New Roman" w:eastAsia="Times New Roman" w:hAnsi="Times New Roman" w:cs="Times New Roman"/>
          <w:color w:val="000000"/>
          <w:sz w:val="23"/>
          <w:szCs w:val="23"/>
          <w:lang w:eastAsia="en-GB"/>
        </w:rPr>
        <w:t xml:space="preserve"> Regional Park </w:t>
      </w:r>
    </w:p>
    <w:p w:rsidR="005D3CF7" w:rsidRPr="005D3CF7" w:rsidRDefault="005D3CF7" w:rsidP="005D3CF7">
      <w:pPr>
        <w:numPr>
          <w:ilvl w:val="0"/>
          <w:numId w:val="1"/>
        </w:numPr>
        <w:spacing w:before="100" w:beforeAutospacing="1" w:after="100" w:afterAutospacing="1" w:line="240" w:lineRule="auto"/>
        <w:textAlignment w:val="baseline"/>
        <w:rPr>
          <w:rFonts w:ascii="Arial" w:eastAsia="Times New Roman" w:hAnsi="Arial" w:cs="Arial"/>
          <w:color w:val="000000"/>
          <w:sz w:val="23"/>
          <w:szCs w:val="23"/>
          <w:lang w:eastAsia="en-GB"/>
        </w:rPr>
      </w:pPr>
      <w:r w:rsidRPr="005D3CF7">
        <w:rPr>
          <w:rFonts w:ascii="Times New Roman" w:eastAsia="Times New Roman" w:hAnsi="Times New Roman" w:cs="Times New Roman"/>
          <w:color w:val="000000"/>
          <w:sz w:val="23"/>
          <w:szCs w:val="23"/>
          <w:lang w:eastAsia="en-GB"/>
        </w:rPr>
        <w:t xml:space="preserve">Re-use or rebuild of the existing shed on the side of the 110 London road garden. Use as a workshop for arts and craft classes or rental space </w:t>
      </w:r>
    </w:p>
    <w:p w:rsidR="005D3CF7" w:rsidRPr="005D3CF7" w:rsidRDefault="005D3CF7" w:rsidP="005D3CF7">
      <w:pPr>
        <w:spacing w:after="0" w:line="240" w:lineRule="auto"/>
        <w:rPr>
          <w:rFonts w:ascii="Times New Roman" w:eastAsia="Times New Roman" w:hAnsi="Times New Roman" w:cs="Times New Roman"/>
          <w:sz w:val="24"/>
          <w:szCs w:val="24"/>
          <w:lang w:eastAsia="en-GB"/>
        </w:rPr>
      </w:pPr>
      <w:r w:rsidRPr="005D3CF7">
        <w:rPr>
          <w:rFonts w:ascii="Times New Roman" w:eastAsia="Times New Roman" w:hAnsi="Times New Roman" w:cs="Times New Roman"/>
          <w:color w:val="000000"/>
          <w:sz w:val="23"/>
          <w:szCs w:val="23"/>
          <w:lang w:eastAsia="en-GB"/>
        </w:rPr>
        <w:t>The change of use to a Community use would possibly mean the creation of local jobs.</w:t>
      </w:r>
    </w:p>
    <w:p w:rsidR="005D3CF7" w:rsidRPr="005D3CF7" w:rsidRDefault="005D3CF7" w:rsidP="005D3CF7">
      <w:pPr>
        <w:numPr>
          <w:ilvl w:val="0"/>
          <w:numId w:val="2"/>
        </w:numPr>
        <w:spacing w:before="100" w:beforeAutospacing="1" w:after="100" w:afterAutospacing="1" w:line="240" w:lineRule="auto"/>
        <w:textAlignment w:val="baseline"/>
        <w:rPr>
          <w:rFonts w:ascii="Times New Roman" w:eastAsia="Times New Roman" w:hAnsi="Times New Roman" w:cs="Times New Roman"/>
          <w:color w:val="000000"/>
          <w:sz w:val="23"/>
          <w:szCs w:val="23"/>
          <w:lang w:eastAsia="en-GB"/>
        </w:rPr>
      </w:pPr>
      <w:r w:rsidRPr="005D3CF7">
        <w:rPr>
          <w:rFonts w:ascii="Times New Roman" w:eastAsia="Times New Roman" w:hAnsi="Times New Roman" w:cs="Times New Roman"/>
          <w:color w:val="000000"/>
          <w:sz w:val="23"/>
          <w:szCs w:val="23"/>
          <w:lang w:eastAsia="en-GB"/>
        </w:rPr>
        <w:t>Lord Tope (Heritage Champion of Borough of Sutton) suggested during the last visit that Heritage Lottery (and possibly other) grants might well be available if the decision was made to retain the building.</w:t>
      </w:r>
    </w:p>
    <w:p w:rsidR="005D3CF7" w:rsidRDefault="005D3CF7" w:rsidP="005D3CF7">
      <w:pPr>
        <w:rPr>
          <w:rFonts w:ascii="Times New Roman" w:eastAsia="Times New Roman" w:hAnsi="Times New Roman" w:cs="Times New Roman"/>
          <w:color w:val="000000"/>
          <w:sz w:val="23"/>
          <w:szCs w:val="23"/>
          <w:lang w:eastAsia="en-GB"/>
        </w:rPr>
      </w:pPr>
      <w:r w:rsidRPr="005D3CF7">
        <w:rPr>
          <w:rFonts w:ascii="Times New Roman" w:eastAsia="Times New Roman" w:hAnsi="Times New Roman" w:cs="Times New Roman"/>
          <w:color w:val="000000"/>
          <w:sz w:val="23"/>
          <w:szCs w:val="23"/>
          <w:lang w:eastAsia="en-GB"/>
        </w:rPr>
        <w:t>Why not invest in something that people care about and turn it into something that could help the growth of the local economy?</w:t>
      </w:r>
    </w:p>
    <w:p w:rsidR="005D3CF7" w:rsidRDefault="005D3CF7" w:rsidP="005D3CF7">
      <w:pPr>
        <w:rPr>
          <w:rFonts w:ascii="Times New Roman" w:eastAsia="Times New Roman" w:hAnsi="Times New Roman" w:cs="Times New Roman"/>
          <w:color w:val="000000"/>
          <w:sz w:val="23"/>
          <w:szCs w:val="23"/>
          <w:lang w:eastAsia="en-GB"/>
        </w:rPr>
      </w:pPr>
    </w:p>
    <w:p w:rsidR="005D3CF7" w:rsidRDefault="005D3CF7" w:rsidP="005D3CF7">
      <w:pPr>
        <w:rPr>
          <w:rFonts w:ascii="Times New Roman" w:eastAsia="Times New Roman" w:hAnsi="Times New Roman" w:cs="Times New Roman"/>
          <w:color w:val="000000"/>
          <w:sz w:val="23"/>
          <w:szCs w:val="23"/>
          <w:lang w:eastAsia="en-GB"/>
        </w:rPr>
      </w:pPr>
      <w:proofErr w:type="spellStart"/>
      <w:r>
        <w:rPr>
          <w:rFonts w:ascii="Times New Roman" w:eastAsia="Times New Roman" w:hAnsi="Times New Roman" w:cs="Times New Roman"/>
          <w:color w:val="000000"/>
          <w:sz w:val="23"/>
          <w:szCs w:val="23"/>
          <w:lang w:eastAsia="en-GB"/>
        </w:rPr>
        <w:t>Hackbridge</w:t>
      </w:r>
      <w:proofErr w:type="spellEnd"/>
      <w:r>
        <w:rPr>
          <w:rFonts w:ascii="Times New Roman" w:eastAsia="Times New Roman" w:hAnsi="Times New Roman" w:cs="Times New Roman"/>
          <w:color w:val="000000"/>
          <w:sz w:val="23"/>
          <w:szCs w:val="23"/>
          <w:lang w:eastAsia="en-GB"/>
        </w:rPr>
        <w:t xml:space="preserve"> and </w:t>
      </w:r>
      <w:proofErr w:type="spellStart"/>
      <w:r>
        <w:rPr>
          <w:rFonts w:ascii="Times New Roman" w:eastAsia="Times New Roman" w:hAnsi="Times New Roman" w:cs="Times New Roman"/>
          <w:color w:val="000000"/>
          <w:sz w:val="23"/>
          <w:szCs w:val="23"/>
          <w:lang w:eastAsia="en-GB"/>
        </w:rPr>
        <w:t>Beddington</w:t>
      </w:r>
      <w:proofErr w:type="spellEnd"/>
      <w:r>
        <w:rPr>
          <w:rFonts w:ascii="Times New Roman" w:eastAsia="Times New Roman" w:hAnsi="Times New Roman" w:cs="Times New Roman"/>
          <w:color w:val="000000"/>
          <w:sz w:val="23"/>
          <w:szCs w:val="23"/>
          <w:lang w:eastAsia="en-GB"/>
        </w:rPr>
        <w:t xml:space="preserve"> Corner NDG</w:t>
      </w:r>
    </w:p>
    <w:p w:rsidR="005D3CF7" w:rsidRPr="005D3CF7" w:rsidRDefault="005D3CF7" w:rsidP="005D3CF7">
      <w:pPr>
        <w:rPr>
          <w:rFonts w:ascii="Times New Roman" w:eastAsia="Times New Roman" w:hAnsi="Times New Roman" w:cs="Times New Roman"/>
          <w:color w:val="000000"/>
          <w:sz w:val="23"/>
          <w:szCs w:val="23"/>
          <w:lang w:eastAsia="en-GB"/>
        </w:rPr>
      </w:pPr>
      <w:r>
        <w:rPr>
          <w:rFonts w:ascii="Times New Roman" w:eastAsia="Times New Roman" w:hAnsi="Times New Roman" w:cs="Times New Roman"/>
          <w:color w:val="000000"/>
          <w:sz w:val="23"/>
          <w:szCs w:val="23"/>
          <w:lang w:eastAsia="en-GB"/>
        </w:rPr>
        <w:t>January 2013</w:t>
      </w:r>
      <w:bookmarkStart w:id="0" w:name="_GoBack"/>
      <w:bookmarkEnd w:id="0"/>
    </w:p>
    <w:sectPr w:rsidR="005D3CF7" w:rsidRPr="005D3CF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4221D7"/>
    <w:multiLevelType w:val="multilevel"/>
    <w:tmpl w:val="E200BF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61914456"/>
    <w:multiLevelType w:val="multilevel"/>
    <w:tmpl w:val="D6146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3CF7"/>
    <w:rsid w:val="000355BD"/>
    <w:rsid w:val="005D3C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3301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772</Words>
  <Characters>4407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dc:creator>
  <cp:lastModifiedBy>Helena</cp:lastModifiedBy>
  <cp:revision>1</cp:revision>
  <dcterms:created xsi:type="dcterms:W3CDTF">2013-01-15T15:38:00Z</dcterms:created>
  <dcterms:modified xsi:type="dcterms:W3CDTF">2013-01-15T15:41:00Z</dcterms:modified>
</cp:coreProperties>
</file>