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5ABD8B" w14:textId="77777777" w:rsidR="00F56323" w:rsidRDefault="00F56323" w:rsidP="00F56323">
      <w:pPr>
        <w:pStyle w:val="msoorganizationname2"/>
        <w:widowControl w:val="0"/>
        <w:rPr>
          <w:rFonts w:ascii="Helvetica Neue Light" w:hAnsi="Helvetica Neue Light" w:cs="Helvetica Neue Light"/>
          <w:b/>
          <w:color w:val="auto"/>
          <w:sz w:val="26"/>
          <w:szCs w:val="26"/>
          <w:lang w:val="en-US"/>
        </w:rPr>
      </w:pPr>
      <w:r w:rsidRPr="004737F2">
        <w:rPr>
          <w:rFonts w:ascii="Helvetica Neue Light" w:hAnsi="Helvetica Neue Light" w:cs="Helvetica Neue Light"/>
          <w:b/>
          <w:noProof/>
          <w:color w:val="auto"/>
          <w:sz w:val="26"/>
          <w:szCs w:val="26"/>
          <w:lang w:val="en-US" w:eastAsia="en-US"/>
        </w:rPr>
        <w:drawing>
          <wp:inline distT="0" distB="0" distL="0" distR="0" wp14:anchorId="5F78BE70" wp14:editId="362EC35A">
            <wp:extent cx="1075055" cy="1075055"/>
            <wp:effectExtent l="0" t="0" r="0" b="0"/>
            <wp:docPr id="1" name="Picture 1" descr="A picture containing drawing&#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A picture containing drawing&#10;&#10;Description automatically generated"/>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75055" cy="1075055"/>
                    </a:xfrm>
                    <a:prstGeom prst="rect">
                      <a:avLst/>
                    </a:prstGeom>
                    <a:solidFill>
                      <a:srgbClr val="FFFFFF"/>
                    </a:solidFill>
                    <a:ln>
                      <a:noFill/>
                    </a:ln>
                  </pic:spPr>
                </pic:pic>
              </a:graphicData>
            </a:graphic>
          </wp:inline>
        </w:drawing>
      </w:r>
    </w:p>
    <w:p w14:paraId="762653BC" w14:textId="77777777" w:rsidR="00F56323" w:rsidRDefault="00F56323" w:rsidP="00F56323">
      <w:pPr>
        <w:pStyle w:val="msoorganizationname2"/>
        <w:widowControl w:val="0"/>
        <w:rPr>
          <w:rFonts w:ascii="Helvetica Neue Light" w:hAnsi="Helvetica Neue Light" w:cs="Helvetica Neue Light"/>
          <w:b/>
          <w:color w:val="auto"/>
          <w:sz w:val="26"/>
          <w:szCs w:val="26"/>
          <w:lang w:val="en-US"/>
        </w:rPr>
      </w:pPr>
      <w:proofErr w:type="spellStart"/>
      <w:r>
        <w:rPr>
          <w:rFonts w:ascii="Helvetica Neue Light" w:hAnsi="Helvetica Neue Light" w:cs="Helvetica Neue Light"/>
          <w:b/>
          <w:color w:val="auto"/>
          <w:sz w:val="26"/>
          <w:szCs w:val="26"/>
          <w:lang w:val="en-US"/>
        </w:rPr>
        <w:t>Hackbridge</w:t>
      </w:r>
      <w:proofErr w:type="spellEnd"/>
      <w:r>
        <w:rPr>
          <w:rFonts w:ascii="Helvetica Neue Light" w:hAnsi="Helvetica Neue Light" w:cs="Helvetica Neue Light"/>
          <w:b/>
          <w:color w:val="auto"/>
          <w:sz w:val="26"/>
          <w:szCs w:val="26"/>
          <w:lang w:val="en-US"/>
        </w:rPr>
        <w:t xml:space="preserve"> &amp; </w:t>
      </w:r>
      <w:proofErr w:type="spellStart"/>
      <w:r>
        <w:rPr>
          <w:rFonts w:ascii="Helvetica Neue Light" w:hAnsi="Helvetica Neue Light" w:cs="Helvetica Neue Light"/>
          <w:b/>
          <w:color w:val="auto"/>
          <w:sz w:val="26"/>
          <w:szCs w:val="26"/>
          <w:lang w:val="en-US"/>
        </w:rPr>
        <w:t>Beddington</w:t>
      </w:r>
      <w:proofErr w:type="spellEnd"/>
      <w:r>
        <w:rPr>
          <w:rFonts w:ascii="Helvetica Neue Light" w:hAnsi="Helvetica Neue Light" w:cs="Helvetica Neue Light"/>
          <w:b/>
          <w:color w:val="auto"/>
          <w:sz w:val="26"/>
          <w:szCs w:val="26"/>
          <w:lang w:val="en-US"/>
        </w:rPr>
        <w:t xml:space="preserve"> Corner </w:t>
      </w:r>
    </w:p>
    <w:p w14:paraId="3767561F" w14:textId="77777777" w:rsidR="00F56323" w:rsidRDefault="00F56323" w:rsidP="00F56323">
      <w:pPr>
        <w:pStyle w:val="msoorganizationname2"/>
        <w:widowControl w:val="0"/>
        <w:rPr>
          <w:rFonts w:ascii="Helvetica Neue Light" w:hAnsi="Helvetica Neue Light" w:cs="Helvetica Neue Light"/>
          <w:b/>
          <w:color w:val="auto"/>
          <w:sz w:val="20"/>
          <w:szCs w:val="26"/>
          <w:lang w:val="en-US"/>
        </w:rPr>
      </w:pPr>
      <w:r>
        <w:rPr>
          <w:rFonts w:ascii="Helvetica Neue Light" w:hAnsi="Helvetica Neue Light" w:cs="Helvetica Neue Light"/>
          <w:b/>
          <w:color w:val="auto"/>
          <w:sz w:val="26"/>
          <w:szCs w:val="26"/>
          <w:lang w:val="en-US"/>
        </w:rPr>
        <w:t>Neighbourhood Development Group</w:t>
      </w:r>
    </w:p>
    <w:p w14:paraId="125FC2CC" w14:textId="77777777" w:rsidR="00F56323" w:rsidRDefault="00F56323" w:rsidP="00F56323">
      <w:pPr>
        <w:pStyle w:val="msoorganizationname2"/>
        <w:widowControl w:val="0"/>
        <w:rPr>
          <w:rFonts w:ascii="Helvetica Neue Light" w:hAnsi="Helvetica Neue Light" w:cs="Helvetica Neue Light"/>
          <w:b/>
          <w:color w:val="auto"/>
          <w:sz w:val="20"/>
          <w:szCs w:val="26"/>
          <w:lang w:val="en-US"/>
        </w:rPr>
      </w:pPr>
      <w:r>
        <w:rPr>
          <w:rFonts w:ascii="Helvetica Neue Light" w:hAnsi="Helvetica Neue Light" w:cs="Helvetica Neue Light"/>
          <w:b/>
          <w:color w:val="auto"/>
          <w:sz w:val="20"/>
          <w:szCs w:val="26"/>
          <w:lang w:val="en-US"/>
        </w:rPr>
        <w:t>hackbridgeandbc@gmail.com</w:t>
      </w:r>
    </w:p>
    <w:p w14:paraId="7EC0D649" w14:textId="77777777" w:rsidR="00F56323" w:rsidRDefault="00F56323" w:rsidP="00F56323">
      <w:pPr>
        <w:pStyle w:val="msoorganizationname2"/>
        <w:widowControl w:val="0"/>
      </w:pPr>
      <w:r>
        <w:rPr>
          <w:rFonts w:ascii="Helvetica Neue Light" w:hAnsi="Helvetica Neue Light" w:cs="Helvetica Neue Light"/>
          <w:b/>
          <w:color w:val="auto"/>
          <w:sz w:val="20"/>
          <w:szCs w:val="26"/>
          <w:lang w:val="en-US"/>
        </w:rPr>
        <w:t>www.hackbridgendg.com</w:t>
      </w:r>
    </w:p>
    <w:p w14:paraId="46E9A7FA" w14:textId="77777777" w:rsidR="00F56323" w:rsidRDefault="00F56323" w:rsidP="00F56323"/>
    <w:p w14:paraId="0CDE0C99" w14:textId="72BD0A27" w:rsidR="00F56323" w:rsidRPr="00F338C5" w:rsidRDefault="00E22D5E" w:rsidP="00F56323">
      <w:pPr>
        <w:rPr>
          <w:rFonts w:ascii="Arial" w:hAnsi="Arial"/>
          <w:sz w:val="22"/>
          <w:szCs w:val="22"/>
        </w:rPr>
      </w:pPr>
      <w:r>
        <w:rPr>
          <w:rFonts w:ascii="Arial" w:hAnsi="Arial"/>
          <w:sz w:val="22"/>
          <w:szCs w:val="22"/>
        </w:rPr>
        <w:t>24</w:t>
      </w:r>
      <w:r w:rsidR="00000A60">
        <w:rPr>
          <w:rFonts w:ascii="Arial" w:hAnsi="Arial"/>
          <w:sz w:val="22"/>
          <w:szCs w:val="22"/>
        </w:rPr>
        <w:t xml:space="preserve"> May 2022</w:t>
      </w:r>
    </w:p>
    <w:p w14:paraId="3D95F6D7" w14:textId="77777777" w:rsidR="00F56323" w:rsidRDefault="00F56323" w:rsidP="00F56323">
      <w:pPr>
        <w:jc w:val="center"/>
        <w:rPr>
          <w:b/>
          <w:bCs/>
        </w:rPr>
      </w:pPr>
    </w:p>
    <w:p w14:paraId="3D2B64DB" w14:textId="77777777" w:rsidR="00F56323" w:rsidRDefault="00F56323" w:rsidP="00F56323">
      <w:pPr>
        <w:jc w:val="center"/>
        <w:rPr>
          <w:b/>
          <w:bCs/>
        </w:rPr>
      </w:pPr>
    </w:p>
    <w:p w14:paraId="6D6DE410" w14:textId="25C74FA5" w:rsidR="00F56323" w:rsidRPr="008E77D4" w:rsidRDefault="00F56323" w:rsidP="00056DBE">
      <w:pPr>
        <w:pStyle w:val="Heading2"/>
        <w:spacing w:before="0" w:beforeAutospacing="0" w:after="120" w:afterAutospacing="0"/>
        <w:jc w:val="center"/>
        <w:rPr>
          <w:rFonts w:ascii="Arial" w:eastAsiaTheme="minorHAnsi" w:hAnsi="Arial" w:cstheme="minorBidi"/>
          <w:sz w:val="28"/>
          <w:szCs w:val="28"/>
          <w:lang w:eastAsia="en-US"/>
        </w:rPr>
      </w:pPr>
      <w:r w:rsidRPr="008E77D4">
        <w:rPr>
          <w:rFonts w:ascii="Arial" w:hAnsi="Arial"/>
          <w:sz w:val="28"/>
          <w:szCs w:val="28"/>
        </w:rPr>
        <w:t xml:space="preserve">Response to </w:t>
      </w:r>
      <w:r w:rsidR="008E77D4">
        <w:rPr>
          <w:rFonts w:ascii="Arial" w:hAnsi="Arial"/>
          <w:sz w:val="28"/>
          <w:szCs w:val="28"/>
        </w:rPr>
        <w:t xml:space="preserve">Planning </w:t>
      </w:r>
      <w:r w:rsidRPr="008E77D4">
        <w:rPr>
          <w:rFonts w:ascii="Arial" w:hAnsi="Arial"/>
          <w:sz w:val="28"/>
          <w:szCs w:val="28"/>
        </w:rPr>
        <w:t xml:space="preserve">Application no: </w:t>
      </w:r>
      <w:r w:rsidRPr="008E77D4">
        <w:rPr>
          <w:rFonts w:ascii="Arial" w:eastAsiaTheme="minorHAnsi" w:hAnsi="Arial" w:cstheme="minorBidi"/>
          <w:sz w:val="28"/>
          <w:szCs w:val="28"/>
          <w:lang w:eastAsia="en-US"/>
        </w:rPr>
        <w:t>DM202</w:t>
      </w:r>
      <w:r w:rsidR="00000A60" w:rsidRPr="008E77D4">
        <w:rPr>
          <w:rFonts w:ascii="Arial" w:eastAsiaTheme="minorHAnsi" w:hAnsi="Arial" w:cstheme="minorBidi"/>
          <w:sz w:val="28"/>
          <w:szCs w:val="28"/>
          <w:lang w:eastAsia="en-US"/>
        </w:rPr>
        <w:t>2</w:t>
      </w:r>
      <w:r w:rsidRPr="008E77D4">
        <w:rPr>
          <w:rFonts w:ascii="Arial" w:eastAsiaTheme="minorHAnsi" w:hAnsi="Arial" w:cstheme="minorBidi"/>
          <w:sz w:val="28"/>
          <w:szCs w:val="28"/>
          <w:lang w:eastAsia="en-US"/>
        </w:rPr>
        <w:t>/0</w:t>
      </w:r>
      <w:r w:rsidR="00000A60" w:rsidRPr="008E77D4">
        <w:rPr>
          <w:rFonts w:ascii="Arial" w:eastAsiaTheme="minorHAnsi" w:hAnsi="Arial" w:cstheme="minorBidi"/>
          <w:sz w:val="28"/>
          <w:szCs w:val="28"/>
          <w:lang w:eastAsia="en-US"/>
        </w:rPr>
        <w:t>0869</w:t>
      </w:r>
    </w:p>
    <w:p w14:paraId="2BD31D52" w14:textId="77777777" w:rsidR="00F56323" w:rsidRPr="00743CF1" w:rsidRDefault="00F56323" w:rsidP="00F56323">
      <w:pPr>
        <w:jc w:val="center"/>
        <w:rPr>
          <w:rFonts w:ascii="Arial" w:hAnsi="Arial"/>
          <w:sz w:val="22"/>
          <w:szCs w:val="22"/>
        </w:rPr>
      </w:pPr>
    </w:p>
    <w:p w14:paraId="392295DC" w14:textId="745C12ED" w:rsidR="00F56323" w:rsidRPr="00D57CEE" w:rsidRDefault="00F56323" w:rsidP="00D57CEE">
      <w:pPr>
        <w:rPr>
          <w:rFonts w:ascii="Times New Roman" w:eastAsia="Times New Roman" w:hAnsi="Times New Roman" w:cs="Times New Roman"/>
          <w:lang w:eastAsia="en-GB"/>
        </w:rPr>
      </w:pPr>
      <w:r w:rsidRPr="00F56323">
        <w:rPr>
          <w:rStyle w:val="Strong"/>
          <w:rFonts w:ascii="Arial" w:hAnsi="Arial" w:cs="Arial"/>
          <w:color w:val="000000" w:themeColor="text1"/>
          <w:sz w:val="22"/>
          <w:szCs w:val="22"/>
        </w:rPr>
        <w:t>Address:</w:t>
      </w:r>
      <w:r w:rsidRPr="00F56323">
        <w:rPr>
          <w:rFonts w:ascii="Arial" w:hAnsi="Arial" w:cs="Arial"/>
          <w:color w:val="000000" w:themeColor="text1"/>
          <w:sz w:val="22"/>
          <w:szCs w:val="22"/>
        </w:rPr>
        <w:t>  </w:t>
      </w:r>
      <w:r w:rsidR="00D57CEE" w:rsidRPr="00D57CEE">
        <w:rPr>
          <w:rFonts w:ascii="Arial" w:eastAsia="Times New Roman" w:hAnsi="Arial" w:cs="Arial"/>
          <w:color w:val="000000" w:themeColor="text1"/>
          <w:sz w:val="22"/>
          <w:szCs w:val="22"/>
          <w:lang w:eastAsia="en-GB"/>
        </w:rPr>
        <w:t xml:space="preserve">Outside Numbers 158 To 160 London Road, </w:t>
      </w:r>
      <w:proofErr w:type="spellStart"/>
      <w:r w:rsidR="00D57CEE" w:rsidRPr="00D57CEE">
        <w:rPr>
          <w:rFonts w:ascii="Arial" w:eastAsia="Times New Roman" w:hAnsi="Arial" w:cs="Arial"/>
          <w:color w:val="000000" w:themeColor="text1"/>
          <w:sz w:val="22"/>
          <w:szCs w:val="22"/>
          <w:lang w:eastAsia="en-GB"/>
        </w:rPr>
        <w:t>Hackbridge</w:t>
      </w:r>
      <w:proofErr w:type="spellEnd"/>
      <w:r w:rsidR="00D57CEE">
        <w:rPr>
          <w:rFonts w:ascii="Arial" w:eastAsia="Times New Roman" w:hAnsi="Arial" w:cs="Arial"/>
          <w:color w:val="000000" w:themeColor="text1"/>
          <w:sz w:val="22"/>
          <w:szCs w:val="22"/>
          <w:lang w:eastAsia="en-GB"/>
        </w:rPr>
        <w:br/>
      </w:r>
    </w:p>
    <w:p w14:paraId="1BFC11A4" w14:textId="6A47261C" w:rsidR="00F56323" w:rsidRPr="008E77D4" w:rsidRDefault="00F56323" w:rsidP="008E77D4">
      <w:pPr>
        <w:rPr>
          <w:rFonts w:ascii="Arial" w:eastAsia="Times New Roman" w:hAnsi="Arial" w:cs="Arial"/>
          <w:color w:val="000000" w:themeColor="text1"/>
          <w:sz w:val="22"/>
          <w:szCs w:val="22"/>
          <w:lang w:eastAsia="en-GB"/>
        </w:rPr>
      </w:pPr>
      <w:r w:rsidRPr="00F56323">
        <w:rPr>
          <w:rStyle w:val="Strong"/>
          <w:rFonts w:ascii="Arial" w:hAnsi="Arial" w:cs="Arial"/>
          <w:color w:val="000000" w:themeColor="text1"/>
          <w:sz w:val="22"/>
          <w:szCs w:val="22"/>
        </w:rPr>
        <w:t>Proposal:</w:t>
      </w:r>
      <w:r w:rsidRPr="00F56323">
        <w:rPr>
          <w:rFonts w:ascii="Arial" w:hAnsi="Arial" w:cs="Arial"/>
          <w:color w:val="000000" w:themeColor="text1"/>
          <w:sz w:val="22"/>
          <w:szCs w:val="22"/>
        </w:rPr>
        <w:t>  </w:t>
      </w:r>
      <w:r w:rsidR="00000A60" w:rsidRPr="00000A60">
        <w:rPr>
          <w:rFonts w:ascii="Arial" w:eastAsia="Times New Roman" w:hAnsi="Arial" w:cs="Arial"/>
          <w:color w:val="000000" w:themeColor="text1"/>
          <w:sz w:val="22"/>
          <w:szCs w:val="22"/>
          <w:lang w:eastAsia="en-GB"/>
        </w:rPr>
        <w:t xml:space="preserve">Prior Approval for the erection of a 17m high monopole mast with wrapround Cabinet at base, 3 separate equipment cabinets and associated ancillary works on land opposite Mile Road. Telecommunications Mast Outside Numbers 158 To 160 London Road </w:t>
      </w:r>
      <w:proofErr w:type="spellStart"/>
      <w:r w:rsidR="00000A60" w:rsidRPr="00000A60">
        <w:rPr>
          <w:rFonts w:ascii="Arial" w:eastAsia="Times New Roman" w:hAnsi="Arial" w:cs="Arial"/>
          <w:color w:val="000000" w:themeColor="text1"/>
          <w:sz w:val="22"/>
          <w:szCs w:val="22"/>
          <w:lang w:eastAsia="en-GB"/>
        </w:rPr>
        <w:t>Hackbridge</w:t>
      </w:r>
      <w:proofErr w:type="spellEnd"/>
    </w:p>
    <w:p w14:paraId="303D818B" w14:textId="77777777" w:rsidR="00F56323" w:rsidRPr="00743CF1" w:rsidRDefault="00F56323" w:rsidP="00F56323">
      <w:pPr>
        <w:rPr>
          <w:rFonts w:ascii="Arial" w:hAnsi="Arial"/>
          <w:sz w:val="22"/>
          <w:szCs w:val="22"/>
        </w:rPr>
      </w:pPr>
    </w:p>
    <w:p w14:paraId="429F777B" w14:textId="77777777" w:rsidR="00F56323" w:rsidRPr="00743CF1" w:rsidRDefault="00F56323" w:rsidP="00F56323">
      <w:pPr>
        <w:rPr>
          <w:rFonts w:ascii="Arial" w:hAnsi="Arial"/>
          <w:sz w:val="22"/>
          <w:szCs w:val="22"/>
        </w:rPr>
      </w:pPr>
      <w:r w:rsidRPr="00743CF1">
        <w:rPr>
          <w:rFonts w:ascii="Arial" w:hAnsi="Arial"/>
          <w:sz w:val="22"/>
          <w:szCs w:val="22"/>
        </w:rPr>
        <w:t xml:space="preserve">The NDG </w:t>
      </w:r>
      <w:r w:rsidRPr="00743CF1">
        <w:rPr>
          <w:rFonts w:ascii="Arial" w:hAnsi="Arial"/>
          <w:b/>
          <w:bCs/>
          <w:sz w:val="22"/>
          <w:szCs w:val="22"/>
        </w:rPr>
        <w:t xml:space="preserve">Objects </w:t>
      </w:r>
      <w:r w:rsidRPr="00743CF1">
        <w:rPr>
          <w:rFonts w:ascii="Arial" w:hAnsi="Arial"/>
          <w:sz w:val="22"/>
          <w:szCs w:val="22"/>
        </w:rPr>
        <w:t>to this application for the following reasons:</w:t>
      </w:r>
    </w:p>
    <w:p w14:paraId="7AB7762F" w14:textId="77777777" w:rsidR="00F56323" w:rsidRPr="00056DBE" w:rsidRDefault="00F56323" w:rsidP="00F56323">
      <w:pPr>
        <w:rPr>
          <w:rFonts w:ascii="Arial" w:hAnsi="Arial" w:cs="Arial"/>
          <w:sz w:val="22"/>
          <w:szCs w:val="22"/>
        </w:rPr>
      </w:pPr>
    </w:p>
    <w:p w14:paraId="272CA5E8" w14:textId="26051A69" w:rsidR="00CC53E0" w:rsidRDefault="00F56323" w:rsidP="00F56323">
      <w:pPr>
        <w:pStyle w:val="ListParagraph"/>
        <w:numPr>
          <w:ilvl w:val="0"/>
          <w:numId w:val="2"/>
        </w:numPr>
        <w:rPr>
          <w:rFonts w:ascii="Arial" w:eastAsia="Times New Roman" w:hAnsi="Arial" w:cs="Arial"/>
          <w:color w:val="333333"/>
          <w:sz w:val="22"/>
          <w:szCs w:val="22"/>
          <w:lang w:eastAsia="en-GB"/>
        </w:rPr>
      </w:pPr>
      <w:r w:rsidRPr="00056DBE">
        <w:rPr>
          <w:rFonts w:ascii="Arial" w:eastAsia="Times New Roman" w:hAnsi="Arial" w:cs="Arial"/>
          <w:color w:val="333333"/>
          <w:sz w:val="22"/>
          <w:szCs w:val="22"/>
          <w:lang w:eastAsia="en-GB"/>
        </w:rPr>
        <w:t xml:space="preserve">The mast </w:t>
      </w:r>
      <w:r w:rsidR="00D15735">
        <w:rPr>
          <w:rFonts w:ascii="Arial" w:eastAsia="Times New Roman" w:hAnsi="Arial" w:cs="Arial"/>
          <w:color w:val="333333"/>
          <w:sz w:val="22"/>
          <w:szCs w:val="22"/>
          <w:lang w:eastAsia="en-GB"/>
        </w:rPr>
        <w:t xml:space="preserve">and cabinets </w:t>
      </w:r>
      <w:r w:rsidR="00A91560">
        <w:rPr>
          <w:rFonts w:ascii="Arial" w:eastAsia="Times New Roman" w:hAnsi="Arial" w:cs="Arial"/>
          <w:color w:val="333333"/>
          <w:sz w:val="22"/>
          <w:szCs w:val="22"/>
          <w:lang w:eastAsia="en-GB"/>
        </w:rPr>
        <w:t xml:space="preserve">look to be situated </w:t>
      </w:r>
      <w:r w:rsidR="007D45DA">
        <w:rPr>
          <w:rFonts w:ascii="Arial" w:eastAsia="Times New Roman" w:hAnsi="Arial" w:cs="Arial"/>
          <w:color w:val="333333"/>
          <w:sz w:val="22"/>
          <w:szCs w:val="22"/>
          <w:lang w:eastAsia="en-GB"/>
        </w:rPr>
        <w:t xml:space="preserve">directly outside Jacob Bed shop and </w:t>
      </w:r>
      <w:r w:rsidR="00D15735">
        <w:rPr>
          <w:rFonts w:ascii="Arial" w:eastAsia="Times New Roman" w:hAnsi="Arial" w:cs="Arial"/>
          <w:color w:val="333333"/>
          <w:sz w:val="22"/>
          <w:szCs w:val="22"/>
          <w:lang w:eastAsia="en-GB"/>
        </w:rPr>
        <w:t xml:space="preserve">on top of one of </w:t>
      </w:r>
      <w:r w:rsidR="001A7B1D">
        <w:rPr>
          <w:rFonts w:ascii="Arial" w:eastAsia="Times New Roman" w:hAnsi="Arial" w:cs="Arial"/>
          <w:color w:val="333333"/>
          <w:sz w:val="22"/>
          <w:szCs w:val="22"/>
          <w:lang w:eastAsia="en-GB"/>
        </w:rPr>
        <w:t>the</w:t>
      </w:r>
      <w:r w:rsidR="00D15735">
        <w:rPr>
          <w:rFonts w:ascii="Arial" w:eastAsia="Times New Roman" w:hAnsi="Arial" w:cs="Arial"/>
          <w:color w:val="333333"/>
          <w:sz w:val="22"/>
          <w:szCs w:val="22"/>
          <w:lang w:eastAsia="en-GB"/>
        </w:rPr>
        <w:t xml:space="preserve"> ‘rain garden’ flower bed</w:t>
      </w:r>
      <w:r w:rsidR="007D45DA">
        <w:rPr>
          <w:rFonts w:ascii="Arial" w:eastAsia="Times New Roman" w:hAnsi="Arial" w:cs="Arial"/>
          <w:color w:val="333333"/>
          <w:sz w:val="22"/>
          <w:szCs w:val="22"/>
          <w:lang w:eastAsia="en-GB"/>
        </w:rPr>
        <w:t>s</w:t>
      </w:r>
      <w:r w:rsidR="00E84078">
        <w:rPr>
          <w:rFonts w:ascii="Arial" w:eastAsia="Times New Roman" w:hAnsi="Arial" w:cs="Arial"/>
          <w:color w:val="333333"/>
          <w:sz w:val="22"/>
          <w:szCs w:val="22"/>
          <w:lang w:eastAsia="en-GB"/>
        </w:rPr>
        <w:t xml:space="preserve">. </w:t>
      </w:r>
      <w:r w:rsidR="00CC53E0">
        <w:rPr>
          <w:rFonts w:ascii="Arial" w:eastAsia="Times New Roman" w:hAnsi="Arial" w:cs="Arial"/>
          <w:color w:val="333333"/>
          <w:sz w:val="22"/>
          <w:szCs w:val="22"/>
          <w:lang w:eastAsia="en-GB"/>
        </w:rPr>
        <w:br/>
      </w:r>
    </w:p>
    <w:p w14:paraId="3EB2E04E" w14:textId="7795F8FE" w:rsidR="000949B3" w:rsidRPr="007E3E92" w:rsidRDefault="00CC53E0" w:rsidP="00CC53E0">
      <w:pPr>
        <w:pStyle w:val="ListParagraph"/>
        <w:numPr>
          <w:ilvl w:val="0"/>
          <w:numId w:val="2"/>
        </w:numPr>
        <w:spacing w:before="100" w:beforeAutospacing="1" w:after="100" w:afterAutospacing="1"/>
        <w:rPr>
          <w:rFonts w:ascii="Times New Roman" w:eastAsia="Times New Roman" w:hAnsi="Times New Roman" w:cs="Times New Roman"/>
          <w:lang w:eastAsia="en-GB"/>
        </w:rPr>
      </w:pPr>
      <w:r w:rsidRPr="00CC53E0">
        <w:rPr>
          <w:rFonts w:ascii="Arial" w:eastAsia="Times New Roman" w:hAnsi="Arial" w:cs="Arial"/>
          <w:color w:val="333333"/>
          <w:sz w:val="22"/>
          <w:szCs w:val="22"/>
          <w:lang w:eastAsia="en-GB"/>
        </w:rPr>
        <w:t xml:space="preserve">Policy 23 of the Sutton Local Plan 2018 states all telecommunications development should be sited and designed in such a way that it does not adversely affect the appearance of the surrounding area. </w:t>
      </w:r>
      <w:r w:rsidR="00E4441A">
        <w:rPr>
          <w:rFonts w:ascii="Arial" w:eastAsia="Times New Roman" w:hAnsi="Arial" w:cs="Arial"/>
          <w:color w:val="333333"/>
          <w:sz w:val="22"/>
          <w:szCs w:val="22"/>
          <w:lang w:eastAsia="en-GB"/>
        </w:rPr>
        <w:t xml:space="preserve">There is no mention </w:t>
      </w:r>
      <w:r w:rsidR="00D57CEE">
        <w:rPr>
          <w:rFonts w:ascii="Arial" w:eastAsia="Times New Roman" w:hAnsi="Arial" w:cs="Arial"/>
          <w:color w:val="333333"/>
          <w:sz w:val="22"/>
          <w:szCs w:val="22"/>
          <w:lang w:eastAsia="en-GB"/>
        </w:rPr>
        <w:t xml:space="preserve">in the application </w:t>
      </w:r>
      <w:r w:rsidR="00E4441A">
        <w:rPr>
          <w:rFonts w:ascii="Arial" w:eastAsia="Times New Roman" w:hAnsi="Arial" w:cs="Arial"/>
          <w:color w:val="333333"/>
          <w:sz w:val="22"/>
          <w:szCs w:val="22"/>
          <w:lang w:eastAsia="en-GB"/>
        </w:rPr>
        <w:t>of sympathetic design or trying to camouflage it</w:t>
      </w:r>
      <w:r w:rsidR="007E3E92">
        <w:rPr>
          <w:rFonts w:ascii="Arial" w:eastAsia="Times New Roman" w:hAnsi="Arial" w:cs="Arial"/>
          <w:color w:val="333333"/>
          <w:sz w:val="22"/>
          <w:szCs w:val="22"/>
          <w:lang w:eastAsia="en-GB"/>
        </w:rPr>
        <w:t xml:space="preserve">.  The 17m high mast is almost double the height of the houses and we can’t find the height of the cabinets. </w:t>
      </w:r>
    </w:p>
    <w:p w14:paraId="3FB2DB8C" w14:textId="77777777" w:rsidR="007E3E92" w:rsidRPr="00CC53E0" w:rsidRDefault="007E3E92" w:rsidP="007E3E92">
      <w:pPr>
        <w:pStyle w:val="ListParagraph"/>
        <w:spacing w:before="100" w:beforeAutospacing="1" w:after="100" w:afterAutospacing="1"/>
        <w:rPr>
          <w:rFonts w:ascii="Times New Roman" w:eastAsia="Times New Roman" w:hAnsi="Times New Roman" w:cs="Times New Roman"/>
          <w:lang w:eastAsia="en-GB"/>
        </w:rPr>
      </w:pPr>
    </w:p>
    <w:p w14:paraId="2E161EDD" w14:textId="7C4379EA" w:rsidR="009775E5" w:rsidRDefault="00CC53E0" w:rsidP="00E4450A">
      <w:pPr>
        <w:pStyle w:val="ListParagraph"/>
        <w:numPr>
          <w:ilvl w:val="0"/>
          <w:numId w:val="2"/>
        </w:numPr>
        <w:rPr>
          <w:rFonts w:ascii="Arial" w:eastAsia="Times New Roman" w:hAnsi="Arial" w:cs="Arial"/>
          <w:color w:val="333333"/>
          <w:sz w:val="22"/>
          <w:szCs w:val="22"/>
          <w:lang w:eastAsia="en-GB"/>
        </w:rPr>
      </w:pPr>
      <w:r>
        <w:rPr>
          <w:rFonts w:ascii="Arial" w:eastAsia="Times New Roman" w:hAnsi="Arial" w:cs="Arial"/>
          <w:color w:val="333333"/>
          <w:sz w:val="22"/>
          <w:szCs w:val="22"/>
          <w:lang w:eastAsia="en-GB"/>
        </w:rPr>
        <w:t xml:space="preserve">An application for a 5G mast was rejected last year due to its </w:t>
      </w:r>
      <w:r w:rsidR="00E4450A">
        <w:rPr>
          <w:rFonts w:ascii="Arial" w:eastAsia="Times New Roman" w:hAnsi="Arial" w:cs="Arial"/>
          <w:color w:val="333333"/>
          <w:sz w:val="22"/>
          <w:szCs w:val="22"/>
          <w:lang w:eastAsia="en-GB"/>
        </w:rPr>
        <w:t xml:space="preserve">unsuitable </w:t>
      </w:r>
      <w:r>
        <w:rPr>
          <w:rFonts w:ascii="Arial" w:eastAsia="Times New Roman" w:hAnsi="Arial" w:cs="Arial"/>
          <w:color w:val="333333"/>
          <w:sz w:val="22"/>
          <w:szCs w:val="22"/>
          <w:lang w:eastAsia="en-GB"/>
        </w:rPr>
        <w:t xml:space="preserve">position outside </w:t>
      </w:r>
      <w:r w:rsidR="001A7B1D">
        <w:rPr>
          <w:rFonts w:ascii="Arial" w:eastAsia="Times New Roman" w:hAnsi="Arial" w:cs="Arial"/>
          <w:color w:val="333333"/>
          <w:sz w:val="22"/>
          <w:szCs w:val="22"/>
          <w:lang w:eastAsia="en-GB"/>
        </w:rPr>
        <w:t>All Saints</w:t>
      </w:r>
      <w:r>
        <w:rPr>
          <w:rFonts w:ascii="Arial" w:eastAsia="Times New Roman" w:hAnsi="Arial" w:cs="Arial"/>
          <w:color w:val="333333"/>
          <w:sz w:val="22"/>
          <w:szCs w:val="22"/>
          <w:lang w:eastAsia="en-GB"/>
        </w:rPr>
        <w:t xml:space="preserve"> </w:t>
      </w:r>
      <w:r w:rsidR="001A7B1D">
        <w:rPr>
          <w:rFonts w:ascii="Arial" w:eastAsia="Times New Roman" w:hAnsi="Arial" w:cs="Arial"/>
          <w:color w:val="333333"/>
          <w:sz w:val="22"/>
          <w:szCs w:val="22"/>
          <w:lang w:eastAsia="en-GB"/>
        </w:rPr>
        <w:t>C</w:t>
      </w:r>
      <w:r>
        <w:rPr>
          <w:rFonts w:ascii="Arial" w:eastAsia="Times New Roman" w:hAnsi="Arial" w:cs="Arial"/>
          <w:color w:val="333333"/>
          <w:sz w:val="22"/>
          <w:szCs w:val="22"/>
          <w:lang w:eastAsia="en-GB"/>
        </w:rPr>
        <w:t xml:space="preserve">hurch.  </w:t>
      </w:r>
      <w:r w:rsidR="001A7B1D">
        <w:rPr>
          <w:rFonts w:ascii="Arial" w:eastAsia="Times New Roman" w:hAnsi="Arial" w:cs="Arial"/>
          <w:color w:val="333333"/>
          <w:sz w:val="22"/>
          <w:szCs w:val="22"/>
          <w:lang w:eastAsia="en-GB"/>
        </w:rPr>
        <w:t>The</w:t>
      </w:r>
      <w:r>
        <w:rPr>
          <w:rFonts w:ascii="Arial" w:eastAsia="Times New Roman" w:hAnsi="Arial" w:cs="Arial"/>
          <w:color w:val="333333"/>
          <w:sz w:val="22"/>
          <w:szCs w:val="22"/>
          <w:lang w:eastAsia="en-GB"/>
        </w:rPr>
        <w:t xml:space="preserve"> </w:t>
      </w:r>
      <w:r w:rsidR="001A7B1D">
        <w:rPr>
          <w:rFonts w:ascii="Arial" w:eastAsia="Times New Roman" w:hAnsi="Arial" w:cs="Arial"/>
          <w:color w:val="333333"/>
          <w:sz w:val="22"/>
          <w:szCs w:val="22"/>
          <w:lang w:eastAsia="en-GB"/>
        </w:rPr>
        <w:t xml:space="preserve">proposed </w:t>
      </w:r>
      <w:r>
        <w:rPr>
          <w:rFonts w:ascii="Arial" w:eastAsia="Times New Roman" w:hAnsi="Arial" w:cs="Arial"/>
          <w:color w:val="333333"/>
          <w:sz w:val="22"/>
          <w:szCs w:val="22"/>
          <w:lang w:eastAsia="en-GB"/>
        </w:rPr>
        <w:t>new location</w:t>
      </w:r>
      <w:r w:rsidR="009775E5">
        <w:rPr>
          <w:rFonts w:ascii="Arial" w:eastAsia="Times New Roman" w:hAnsi="Arial" w:cs="Arial"/>
          <w:color w:val="333333"/>
          <w:sz w:val="22"/>
          <w:szCs w:val="22"/>
          <w:lang w:eastAsia="en-GB"/>
        </w:rPr>
        <w:t xml:space="preserve"> will be visually intrusive and out of character for the area.  It</w:t>
      </w:r>
      <w:r>
        <w:rPr>
          <w:rFonts w:ascii="Arial" w:eastAsia="Times New Roman" w:hAnsi="Arial" w:cs="Arial"/>
          <w:color w:val="333333"/>
          <w:sz w:val="22"/>
          <w:szCs w:val="22"/>
          <w:lang w:eastAsia="en-GB"/>
        </w:rPr>
        <w:t xml:space="preserve"> is </w:t>
      </w:r>
      <w:r w:rsidR="00E4450A">
        <w:rPr>
          <w:rFonts w:ascii="Arial" w:eastAsia="Times New Roman" w:hAnsi="Arial" w:cs="Arial"/>
          <w:color w:val="333333"/>
          <w:sz w:val="22"/>
          <w:szCs w:val="22"/>
          <w:lang w:eastAsia="en-GB"/>
        </w:rPr>
        <w:t>detrimental</w:t>
      </w:r>
      <w:r w:rsidR="009775E5">
        <w:rPr>
          <w:rFonts w:ascii="Arial" w:eastAsia="Times New Roman" w:hAnsi="Arial" w:cs="Arial"/>
          <w:color w:val="333333"/>
          <w:sz w:val="22"/>
          <w:szCs w:val="22"/>
          <w:lang w:eastAsia="en-GB"/>
        </w:rPr>
        <w:t xml:space="preserve"> </w:t>
      </w:r>
      <w:r w:rsidR="00A719BB">
        <w:rPr>
          <w:rFonts w:ascii="Arial" w:eastAsia="Times New Roman" w:hAnsi="Arial" w:cs="Arial"/>
          <w:color w:val="333333"/>
          <w:sz w:val="22"/>
          <w:szCs w:val="22"/>
          <w:lang w:eastAsia="en-GB"/>
        </w:rPr>
        <w:t xml:space="preserve">for it </w:t>
      </w:r>
      <w:r w:rsidR="009775E5">
        <w:rPr>
          <w:rFonts w:ascii="Arial" w:eastAsia="Times New Roman" w:hAnsi="Arial" w:cs="Arial"/>
          <w:color w:val="333333"/>
          <w:sz w:val="22"/>
          <w:szCs w:val="22"/>
          <w:lang w:eastAsia="en-GB"/>
        </w:rPr>
        <w:t>to be</w:t>
      </w:r>
      <w:r w:rsidR="00E4450A">
        <w:rPr>
          <w:rFonts w:ascii="Arial" w:eastAsia="Times New Roman" w:hAnsi="Arial" w:cs="Arial"/>
          <w:color w:val="333333"/>
          <w:sz w:val="22"/>
          <w:szCs w:val="22"/>
          <w:lang w:eastAsia="en-GB"/>
        </w:rPr>
        <w:t xml:space="preserve"> situated on top </w:t>
      </w:r>
      <w:r>
        <w:rPr>
          <w:rFonts w:ascii="Arial" w:eastAsia="Times New Roman" w:hAnsi="Arial" w:cs="Arial"/>
          <w:color w:val="333333"/>
          <w:sz w:val="22"/>
          <w:szCs w:val="22"/>
          <w:lang w:eastAsia="en-GB"/>
        </w:rPr>
        <w:t xml:space="preserve">of one of our rain </w:t>
      </w:r>
      <w:proofErr w:type="gramStart"/>
      <w:r>
        <w:rPr>
          <w:rFonts w:ascii="Arial" w:eastAsia="Times New Roman" w:hAnsi="Arial" w:cs="Arial"/>
          <w:color w:val="333333"/>
          <w:sz w:val="22"/>
          <w:szCs w:val="22"/>
          <w:lang w:eastAsia="en-GB"/>
        </w:rPr>
        <w:t>garden</w:t>
      </w:r>
      <w:proofErr w:type="gramEnd"/>
      <w:r>
        <w:rPr>
          <w:rFonts w:ascii="Arial" w:eastAsia="Times New Roman" w:hAnsi="Arial" w:cs="Arial"/>
          <w:color w:val="333333"/>
          <w:sz w:val="22"/>
          <w:szCs w:val="22"/>
          <w:lang w:eastAsia="en-GB"/>
        </w:rPr>
        <w:t xml:space="preserve"> beds</w:t>
      </w:r>
      <w:r w:rsidR="00EB0238">
        <w:rPr>
          <w:rFonts w:ascii="Arial" w:eastAsia="Times New Roman" w:hAnsi="Arial" w:cs="Arial"/>
          <w:color w:val="333333"/>
          <w:sz w:val="22"/>
          <w:szCs w:val="22"/>
          <w:lang w:eastAsia="en-GB"/>
        </w:rPr>
        <w:t xml:space="preserve">.  </w:t>
      </w:r>
    </w:p>
    <w:p w14:paraId="43A90995" w14:textId="77777777" w:rsidR="00EB0238" w:rsidRDefault="00EB0238" w:rsidP="00EB0238">
      <w:pPr>
        <w:pStyle w:val="ListParagraph"/>
        <w:rPr>
          <w:rFonts w:ascii="Arial" w:eastAsia="Times New Roman" w:hAnsi="Arial" w:cs="Arial"/>
          <w:color w:val="333333"/>
          <w:sz w:val="22"/>
          <w:szCs w:val="22"/>
          <w:lang w:eastAsia="en-GB"/>
        </w:rPr>
      </w:pPr>
    </w:p>
    <w:p w14:paraId="1AD8B293" w14:textId="45755CA4" w:rsidR="00EB0238" w:rsidRDefault="00EB0238" w:rsidP="00E4450A">
      <w:pPr>
        <w:pStyle w:val="ListParagraph"/>
        <w:numPr>
          <w:ilvl w:val="0"/>
          <w:numId w:val="2"/>
        </w:numPr>
        <w:rPr>
          <w:rFonts w:ascii="Arial" w:eastAsia="Times New Roman" w:hAnsi="Arial" w:cs="Arial"/>
          <w:color w:val="333333"/>
          <w:sz w:val="22"/>
          <w:szCs w:val="22"/>
          <w:lang w:eastAsia="en-GB"/>
        </w:rPr>
      </w:pPr>
      <w:r>
        <w:rPr>
          <w:rFonts w:ascii="Arial" w:eastAsia="Times New Roman" w:hAnsi="Arial" w:cs="Arial"/>
          <w:color w:val="333333"/>
          <w:sz w:val="22"/>
          <w:szCs w:val="22"/>
          <w:lang w:eastAsia="en-GB"/>
        </w:rPr>
        <w:t xml:space="preserve">The rain gardens were first put in as part of the Heart of </w:t>
      </w:r>
      <w:proofErr w:type="spellStart"/>
      <w:r>
        <w:rPr>
          <w:rFonts w:ascii="Arial" w:eastAsia="Times New Roman" w:hAnsi="Arial" w:cs="Arial"/>
          <w:color w:val="333333"/>
          <w:sz w:val="22"/>
          <w:szCs w:val="22"/>
          <w:lang w:eastAsia="en-GB"/>
        </w:rPr>
        <w:t>Hackbridge</w:t>
      </w:r>
      <w:proofErr w:type="spellEnd"/>
      <w:r>
        <w:rPr>
          <w:rFonts w:ascii="Arial" w:eastAsia="Times New Roman" w:hAnsi="Arial" w:cs="Arial"/>
          <w:color w:val="333333"/>
          <w:sz w:val="22"/>
          <w:szCs w:val="22"/>
          <w:lang w:eastAsia="en-GB"/>
        </w:rPr>
        <w:t xml:space="preserve"> project in 2012.  </w:t>
      </w:r>
      <w:r w:rsidR="007E3E92">
        <w:rPr>
          <w:rFonts w:ascii="Arial" w:eastAsia="Times New Roman" w:hAnsi="Arial" w:cs="Arial"/>
          <w:color w:val="333333"/>
          <w:sz w:val="22"/>
          <w:szCs w:val="22"/>
          <w:lang w:eastAsia="en-GB"/>
        </w:rPr>
        <w:t>The</w:t>
      </w:r>
      <w:r>
        <w:rPr>
          <w:rFonts w:ascii="Arial" w:eastAsia="Times New Roman" w:hAnsi="Arial" w:cs="Arial"/>
          <w:color w:val="333333"/>
          <w:sz w:val="22"/>
          <w:szCs w:val="22"/>
          <w:lang w:eastAsia="en-GB"/>
        </w:rPr>
        <w:t xml:space="preserve"> NDG has raised funding as part of a bigger project to replant them, working with LBS and </w:t>
      </w:r>
      <w:proofErr w:type="spellStart"/>
      <w:r>
        <w:rPr>
          <w:rFonts w:ascii="Arial" w:eastAsia="Times New Roman" w:hAnsi="Arial" w:cs="Arial"/>
          <w:color w:val="333333"/>
          <w:sz w:val="22"/>
          <w:szCs w:val="22"/>
          <w:lang w:eastAsia="en-GB"/>
        </w:rPr>
        <w:t>idverde</w:t>
      </w:r>
      <w:proofErr w:type="spellEnd"/>
      <w:r>
        <w:rPr>
          <w:rFonts w:ascii="Arial" w:eastAsia="Times New Roman" w:hAnsi="Arial" w:cs="Arial"/>
          <w:color w:val="333333"/>
          <w:sz w:val="22"/>
          <w:szCs w:val="22"/>
          <w:lang w:eastAsia="en-GB"/>
        </w:rPr>
        <w:t xml:space="preserve">.  We </w:t>
      </w:r>
      <w:r w:rsidR="003D7F38">
        <w:rPr>
          <w:rFonts w:ascii="Arial" w:eastAsia="Times New Roman" w:hAnsi="Arial" w:cs="Arial"/>
          <w:color w:val="333333"/>
          <w:sz w:val="22"/>
          <w:szCs w:val="22"/>
          <w:lang w:eastAsia="en-GB"/>
        </w:rPr>
        <w:t>cleared</w:t>
      </w:r>
      <w:r>
        <w:rPr>
          <w:rFonts w:ascii="Arial" w:eastAsia="Times New Roman" w:hAnsi="Arial" w:cs="Arial"/>
          <w:color w:val="333333"/>
          <w:sz w:val="22"/>
          <w:szCs w:val="22"/>
          <w:lang w:eastAsia="en-GB"/>
        </w:rPr>
        <w:t xml:space="preserve"> them last year and after checking the original bed structure and underground works, planting is due to take place this year.</w:t>
      </w:r>
    </w:p>
    <w:p w14:paraId="3BF90C4D" w14:textId="77777777" w:rsidR="00EB0238" w:rsidRDefault="00EB0238" w:rsidP="00EB0238">
      <w:pPr>
        <w:pStyle w:val="ListParagraph"/>
        <w:rPr>
          <w:rFonts w:ascii="Arial" w:eastAsia="Times New Roman" w:hAnsi="Arial" w:cs="Arial"/>
          <w:color w:val="333333"/>
          <w:sz w:val="22"/>
          <w:szCs w:val="22"/>
          <w:lang w:eastAsia="en-GB"/>
        </w:rPr>
      </w:pPr>
    </w:p>
    <w:p w14:paraId="2E20C28B" w14:textId="466F4E16" w:rsidR="006E5F76" w:rsidRPr="009775E5" w:rsidRDefault="00E4450A" w:rsidP="009775E5">
      <w:pPr>
        <w:pStyle w:val="ListParagraph"/>
        <w:numPr>
          <w:ilvl w:val="0"/>
          <w:numId w:val="2"/>
        </w:numPr>
        <w:rPr>
          <w:rFonts w:ascii="Arial" w:eastAsia="Times New Roman" w:hAnsi="Arial" w:cs="Arial"/>
          <w:color w:val="333333"/>
          <w:sz w:val="22"/>
          <w:szCs w:val="22"/>
          <w:lang w:eastAsia="en-GB"/>
        </w:rPr>
      </w:pPr>
      <w:r w:rsidRPr="00056DBE">
        <w:rPr>
          <w:rFonts w:ascii="Arial" w:eastAsia="Times New Roman" w:hAnsi="Arial" w:cs="Arial"/>
          <w:color w:val="333333"/>
          <w:sz w:val="22"/>
          <w:szCs w:val="22"/>
          <w:lang w:eastAsia="en-GB"/>
        </w:rPr>
        <w:t>Our Neighbourhood Plan raises the issue of excessive street clutter</w:t>
      </w:r>
      <w:r>
        <w:rPr>
          <w:rFonts w:ascii="Arial" w:eastAsia="Times New Roman" w:hAnsi="Arial" w:cs="Arial"/>
          <w:color w:val="333333"/>
          <w:sz w:val="22"/>
          <w:szCs w:val="22"/>
          <w:lang w:eastAsia="en-GB"/>
        </w:rPr>
        <w:t xml:space="preserve">.  The </w:t>
      </w:r>
      <w:r w:rsidR="00CC53E0">
        <w:rPr>
          <w:rFonts w:ascii="Arial" w:eastAsia="Times New Roman" w:hAnsi="Arial" w:cs="Arial"/>
          <w:color w:val="333333"/>
          <w:sz w:val="22"/>
          <w:szCs w:val="22"/>
          <w:lang w:eastAsia="en-GB"/>
        </w:rPr>
        <w:t>equipment</w:t>
      </w:r>
      <w:r w:rsidR="00CC53E0" w:rsidRPr="00D57066">
        <w:rPr>
          <w:rFonts w:ascii="Arial" w:eastAsia="Times New Roman" w:hAnsi="Arial" w:cs="Arial"/>
          <w:color w:val="333333"/>
          <w:sz w:val="22"/>
          <w:szCs w:val="22"/>
          <w:lang w:eastAsia="en-GB"/>
        </w:rPr>
        <w:t xml:space="preserve"> </w:t>
      </w:r>
      <w:r>
        <w:rPr>
          <w:rFonts w:ascii="Arial" w:eastAsia="Times New Roman" w:hAnsi="Arial" w:cs="Arial"/>
          <w:color w:val="333333"/>
          <w:sz w:val="22"/>
          <w:szCs w:val="22"/>
          <w:lang w:eastAsia="en-GB"/>
        </w:rPr>
        <w:t xml:space="preserve">would be overbearing and </w:t>
      </w:r>
      <w:r w:rsidR="003D7F38">
        <w:rPr>
          <w:rFonts w:ascii="Arial" w:eastAsia="Times New Roman" w:hAnsi="Arial" w:cs="Arial"/>
          <w:color w:val="333333"/>
          <w:sz w:val="22"/>
          <w:szCs w:val="22"/>
          <w:lang w:eastAsia="en-GB"/>
        </w:rPr>
        <w:t xml:space="preserve">will </w:t>
      </w:r>
      <w:r>
        <w:rPr>
          <w:rFonts w:ascii="Arial" w:eastAsia="Times New Roman" w:hAnsi="Arial" w:cs="Arial"/>
          <w:color w:val="333333"/>
          <w:sz w:val="22"/>
          <w:szCs w:val="22"/>
          <w:lang w:eastAsia="en-GB"/>
        </w:rPr>
        <w:t>dominate our</w:t>
      </w:r>
      <w:r w:rsidR="00CC53E0" w:rsidRPr="00D57066">
        <w:rPr>
          <w:rFonts w:ascii="Arial" w:eastAsia="Times New Roman" w:hAnsi="Arial" w:cs="Arial"/>
          <w:color w:val="333333"/>
          <w:sz w:val="22"/>
          <w:szCs w:val="22"/>
          <w:lang w:eastAsia="en-GB"/>
        </w:rPr>
        <w:t xml:space="preserve"> town centr</w:t>
      </w:r>
      <w:r w:rsidR="00CC53E0">
        <w:rPr>
          <w:rFonts w:ascii="Arial" w:eastAsia="Times New Roman" w:hAnsi="Arial" w:cs="Arial"/>
          <w:color w:val="333333"/>
          <w:sz w:val="22"/>
          <w:szCs w:val="22"/>
          <w:lang w:eastAsia="en-GB"/>
        </w:rPr>
        <w:t>e.</w:t>
      </w:r>
      <w:r w:rsidR="00E376FA">
        <w:rPr>
          <w:rFonts w:ascii="Arial" w:eastAsia="Times New Roman" w:hAnsi="Arial" w:cs="Arial"/>
          <w:color w:val="333333"/>
          <w:sz w:val="22"/>
          <w:szCs w:val="22"/>
          <w:lang w:eastAsia="en-GB"/>
        </w:rPr>
        <w:t xml:space="preserve"> </w:t>
      </w:r>
      <w:r>
        <w:rPr>
          <w:rFonts w:ascii="Arial" w:eastAsia="Times New Roman" w:hAnsi="Arial" w:cs="Arial"/>
          <w:color w:val="333333"/>
          <w:sz w:val="22"/>
          <w:szCs w:val="22"/>
          <w:lang w:eastAsia="en-GB"/>
        </w:rPr>
        <w:t xml:space="preserve">It is </w:t>
      </w:r>
      <w:r w:rsidR="00E376FA">
        <w:rPr>
          <w:rFonts w:ascii="Arial" w:eastAsia="Times New Roman" w:hAnsi="Arial" w:cs="Arial"/>
          <w:color w:val="333333"/>
          <w:sz w:val="22"/>
          <w:szCs w:val="22"/>
          <w:lang w:eastAsia="en-GB"/>
        </w:rPr>
        <w:t xml:space="preserve">also </w:t>
      </w:r>
      <w:r>
        <w:rPr>
          <w:rFonts w:ascii="Arial" w:eastAsia="Times New Roman" w:hAnsi="Arial" w:cs="Arial"/>
          <w:color w:val="333333"/>
          <w:sz w:val="22"/>
          <w:szCs w:val="22"/>
          <w:lang w:eastAsia="en-GB"/>
        </w:rPr>
        <w:t xml:space="preserve">located </w:t>
      </w:r>
      <w:r w:rsidR="002B17B3">
        <w:rPr>
          <w:rFonts w:ascii="Arial" w:eastAsia="Times New Roman" w:hAnsi="Arial" w:cs="Arial"/>
          <w:color w:val="333333"/>
          <w:sz w:val="22"/>
          <w:szCs w:val="22"/>
          <w:lang w:eastAsia="en-GB"/>
        </w:rPr>
        <w:t xml:space="preserve">near </w:t>
      </w:r>
      <w:r>
        <w:rPr>
          <w:rFonts w:ascii="Arial" w:eastAsia="Times New Roman" w:hAnsi="Arial" w:cs="Arial"/>
          <w:color w:val="333333"/>
          <w:sz w:val="22"/>
          <w:szCs w:val="22"/>
          <w:lang w:eastAsia="en-GB"/>
        </w:rPr>
        <w:t xml:space="preserve">two road crossings and a roundabout </w:t>
      </w:r>
      <w:r w:rsidR="00E376FA">
        <w:rPr>
          <w:rFonts w:ascii="Arial" w:eastAsia="Times New Roman" w:hAnsi="Arial" w:cs="Arial"/>
          <w:color w:val="333333"/>
          <w:sz w:val="22"/>
          <w:szCs w:val="22"/>
          <w:lang w:eastAsia="en-GB"/>
        </w:rPr>
        <w:t>causing</w:t>
      </w:r>
      <w:r>
        <w:rPr>
          <w:rFonts w:ascii="Arial" w:eastAsia="Times New Roman" w:hAnsi="Arial" w:cs="Arial"/>
          <w:color w:val="333333"/>
          <w:sz w:val="22"/>
          <w:szCs w:val="22"/>
          <w:lang w:eastAsia="en-GB"/>
        </w:rPr>
        <w:t xml:space="preserve"> potential si</w:t>
      </w:r>
      <w:r w:rsidR="003D7F38">
        <w:rPr>
          <w:rFonts w:ascii="Arial" w:eastAsia="Times New Roman" w:hAnsi="Arial" w:cs="Arial"/>
          <w:color w:val="333333"/>
          <w:sz w:val="22"/>
          <w:szCs w:val="22"/>
          <w:lang w:eastAsia="en-GB"/>
        </w:rPr>
        <w:t>ght</w:t>
      </w:r>
      <w:r>
        <w:rPr>
          <w:rFonts w:ascii="Arial" w:eastAsia="Times New Roman" w:hAnsi="Arial" w:cs="Arial"/>
          <w:color w:val="333333"/>
          <w:sz w:val="22"/>
          <w:szCs w:val="22"/>
          <w:lang w:eastAsia="en-GB"/>
        </w:rPr>
        <w:t xml:space="preserve"> line issues.</w:t>
      </w:r>
      <w:r w:rsidR="00E376FA">
        <w:rPr>
          <w:rFonts w:ascii="Arial" w:eastAsia="Times New Roman" w:hAnsi="Arial" w:cs="Arial"/>
          <w:color w:val="333333"/>
          <w:sz w:val="22"/>
          <w:szCs w:val="22"/>
          <w:lang w:eastAsia="en-GB"/>
        </w:rPr>
        <w:t xml:space="preserve">  </w:t>
      </w:r>
      <w:r w:rsidR="006E5F76" w:rsidRPr="009775E5">
        <w:rPr>
          <w:rFonts w:ascii="Arial" w:eastAsia="Times New Roman" w:hAnsi="Arial" w:cs="Arial"/>
          <w:color w:val="333333"/>
          <w:sz w:val="22"/>
          <w:szCs w:val="22"/>
          <w:lang w:eastAsia="en-GB"/>
        </w:rPr>
        <w:br/>
      </w:r>
    </w:p>
    <w:p w14:paraId="2A9F8039" w14:textId="5A87920B" w:rsidR="00A9560F" w:rsidRPr="00EB0238" w:rsidRDefault="006E5F76" w:rsidP="00EB0238">
      <w:pPr>
        <w:pStyle w:val="ListParagraph"/>
        <w:numPr>
          <w:ilvl w:val="0"/>
          <w:numId w:val="2"/>
        </w:numPr>
        <w:rPr>
          <w:rFonts w:ascii="Arial" w:eastAsia="Times New Roman" w:hAnsi="Arial" w:cs="Arial"/>
          <w:color w:val="333333"/>
          <w:sz w:val="22"/>
          <w:szCs w:val="22"/>
          <w:lang w:eastAsia="en-GB"/>
        </w:rPr>
      </w:pPr>
      <w:r>
        <w:rPr>
          <w:rFonts w:ascii="Arial" w:eastAsia="Times New Roman" w:hAnsi="Arial" w:cs="Arial"/>
          <w:color w:val="333333"/>
          <w:sz w:val="22"/>
          <w:szCs w:val="22"/>
          <w:lang w:eastAsia="en-GB"/>
        </w:rPr>
        <w:t xml:space="preserve">There has been no thought </w:t>
      </w:r>
      <w:r w:rsidR="00EB0238">
        <w:rPr>
          <w:rFonts w:ascii="Arial" w:eastAsia="Times New Roman" w:hAnsi="Arial" w:cs="Arial"/>
          <w:color w:val="333333"/>
          <w:sz w:val="22"/>
          <w:szCs w:val="22"/>
          <w:lang w:eastAsia="en-GB"/>
        </w:rPr>
        <w:t xml:space="preserve">given </w:t>
      </w:r>
      <w:r>
        <w:rPr>
          <w:rFonts w:ascii="Arial" w:eastAsia="Times New Roman" w:hAnsi="Arial" w:cs="Arial"/>
          <w:color w:val="333333"/>
          <w:sz w:val="22"/>
          <w:szCs w:val="22"/>
          <w:lang w:eastAsia="en-GB"/>
        </w:rPr>
        <w:t xml:space="preserve">to the owner of Jacob Bed shop </w:t>
      </w:r>
      <w:r w:rsidR="002B17B3">
        <w:rPr>
          <w:rFonts w:ascii="Arial" w:eastAsia="Times New Roman" w:hAnsi="Arial" w:cs="Arial"/>
          <w:color w:val="333333"/>
          <w:sz w:val="22"/>
          <w:szCs w:val="22"/>
          <w:lang w:eastAsia="en-GB"/>
        </w:rPr>
        <w:t xml:space="preserve">or </w:t>
      </w:r>
      <w:r w:rsidR="00EB0238">
        <w:rPr>
          <w:rFonts w:ascii="Arial" w:eastAsia="Times New Roman" w:hAnsi="Arial" w:cs="Arial"/>
          <w:color w:val="333333"/>
          <w:sz w:val="22"/>
          <w:szCs w:val="22"/>
          <w:lang w:eastAsia="en-GB"/>
        </w:rPr>
        <w:t xml:space="preserve">the </w:t>
      </w:r>
      <w:r w:rsidR="002B17B3">
        <w:rPr>
          <w:rFonts w:ascii="Arial" w:eastAsia="Times New Roman" w:hAnsi="Arial" w:cs="Arial"/>
          <w:color w:val="333333"/>
          <w:sz w:val="22"/>
          <w:szCs w:val="22"/>
          <w:lang w:eastAsia="en-GB"/>
        </w:rPr>
        <w:t xml:space="preserve">residents </w:t>
      </w:r>
      <w:r w:rsidR="00EB0238">
        <w:rPr>
          <w:rFonts w:ascii="Arial" w:eastAsia="Times New Roman" w:hAnsi="Arial" w:cs="Arial"/>
          <w:color w:val="333333"/>
          <w:sz w:val="22"/>
          <w:szCs w:val="22"/>
          <w:lang w:eastAsia="en-GB"/>
        </w:rPr>
        <w:t xml:space="preserve">living </w:t>
      </w:r>
      <w:r w:rsidR="002B17B3">
        <w:rPr>
          <w:rFonts w:ascii="Arial" w:eastAsia="Times New Roman" w:hAnsi="Arial" w:cs="Arial"/>
          <w:color w:val="333333"/>
          <w:sz w:val="22"/>
          <w:szCs w:val="22"/>
          <w:lang w:eastAsia="en-GB"/>
        </w:rPr>
        <w:t xml:space="preserve">above </w:t>
      </w:r>
      <w:r w:rsidR="00EB0238">
        <w:rPr>
          <w:rFonts w:ascii="Arial" w:eastAsia="Times New Roman" w:hAnsi="Arial" w:cs="Arial"/>
          <w:color w:val="333333"/>
          <w:sz w:val="22"/>
          <w:szCs w:val="22"/>
          <w:lang w:eastAsia="en-GB"/>
        </w:rPr>
        <w:t>and</w:t>
      </w:r>
      <w:r w:rsidR="002B17B3">
        <w:rPr>
          <w:rFonts w:ascii="Arial" w:eastAsia="Times New Roman" w:hAnsi="Arial" w:cs="Arial"/>
          <w:color w:val="333333"/>
          <w:sz w:val="22"/>
          <w:szCs w:val="22"/>
          <w:lang w:eastAsia="en-GB"/>
        </w:rPr>
        <w:t xml:space="preserve"> </w:t>
      </w:r>
      <w:r>
        <w:rPr>
          <w:rFonts w:ascii="Arial" w:eastAsia="Times New Roman" w:hAnsi="Arial" w:cs="Arial"/>
          <w:color w:val="333333"/>
          <w:sz w:val="22"/>
          <w:szCs w:val="22"/>
          <w:lang w:eastAsia="en-GB"/>
        </w:rPr>
        <w:t xml:space="preserve">how this is likely to affect </w:t>
      </w:r>
      <w:r w:rsidR="00EB0238">
        <w:rPr>
          <w:rFonts w:ascii="Arial" w:eastAsia="Times New Roman" w:hAnsi="Arial" w:cs="Arial"/>
          <w:color w:val="333333"/>
          <w:sz w:val="22"/>
          <w:szCs w:val="22"/>
          <w:lang w:eastAsia="en-GB"/>
        </w:rPr>
        <w:t>them</w:t>
      </w:r>
      <w:r>
        <w:rPr>
          <w:rFonts w:ascii="Arial" w:eastAsia="Times New Roman" w:hAnsi="Arial" w:cs="Arial"/>
          <w:color w:val="333333"/>
          <w:sz w:val="22"/>
          <w:szCs w:val="22"/>
          <w:lang w:eastAsia="en-GB"/>
        </w:rPr>
        <w:t xml:space="preserve"> by obscuring </w:t>
      </w:r>
      <w:r w:rsidR="00EB0238">
        <w:rPr>
          <w:rFonts w:ascii="Arial" w:eastAsia="Times New Roman" w:hAnsi="Arial" w:cs="Arial"/>
          <w:color w:val="333333"/>
          <w:sz w:val="22"/>
          <w:szCs w:val="22"/>
          <w:lang w:eastAsia="en-GB"/>
        </w:rPr>
        <w:t>their</w:t>
      </w:r>
      <w:r>
        <w:rPr>
          <w:rFonts w:ascii="Arial" w:eastAsia="Times New Roman" w:hAnsi="Arial" w:cs="Arial"/>
          <w:color w:val="333333"/>
          <w:sz w:val="22"/>
          <w:szCs w:val="22"/>
          <w:lang w:eastAsia="en-GB"/>
        </w:rPr>
        <w:t xml:space="preserve"> views, reduc</w:t>
      </w:r>
      <w:r w:rsidR="003D7F38">
        <w:rPr>
          <w:rFonts w:ascii="Arial" w:eastAsia="Times New Roman" w:hAnsi="Arial" w:cs="Arial"/>
          <w:color w:val="333333"/>
          <w:sz w:val="22"/>
          <w:szCs w:val="22"/>
          <w:lang w:eastAsia="en-GB"/>
        </w:rPr>
        <w:t>ing</w:t>
      </w:r>
      <w:r>
        <w:rPr>
          <w:rFonts w:ascii="Arial" w:eastAsia="Times New Roman" w:hAnsi="Arial" w:cs="Arial"/>
          <w:color w:val="333333"/>
          <w:sz w:val="22"/>
          <w:szCs w:val="22"/>
          <w:lang w:eastAsia="en-GB"/>
        </w:rPr>
        <w:t xml:space="preserve"> light into his shop and the possibility of </w:t>
      </w:r>
      <w:r w:rsidR="00EB0238">
        <w:rPr>
          <w:rFonts w:ascii="Arial" w:eastAsia="Times New Roman" w:hAnsi="Arial" w:cs="Arial"/>
          <w:color w:val="333333"/>
          <w:sz w:val="22"/>
          <w:szCs w:val="22"/>
          <w:lang w:eastAsia="en-GB"/>
        </w:rPr>
        <w:t>lost</w:t>
      </w:r>
      <w:r>
        <w:rPr>
          <w:rFonts w:ascii="Arial" w:eastAsia="Times New Roman" w:hAnsi="Arial" w:cs="Arial"/>
          <w:color w:val="333333"/>
          <w:sz w:val="22"/>
          <w:szCs w:val="22"/>
          <w:lang w:eastAsia="en-GB"/>
        </w:rPr>
        <w:t xml:space="preserve"> passing trade.</w:t>
      </w:r>
      <w:r w:rsidR="00C96983" w:rsidRPr="00EB0238">
        <w:rPr>
          <w:rFonts w:ascii="Arial" w:eastAsia="Times New Roman" w:hAnsi="Arial" w:cs="Arial"/>
          <w:color w:val="333333"/>
          <w:sz w:val="22"/>
          <w:szCs w:val="22"/>
          <w:lang w:eastAsia="en-GB"/>
        </w:rPr>
        <w:br/>
      </w:r>
    </w:p>
    <w:p w14:paraId="2890E523" w14:textId="6846DAD6" w:rsidR="00056DBE" w:rsidRPr="00EB0238" w:rsidRDefault="00A9560F" w:rsidP="00EB0238">
      <w:pPr>
        <w:pStyle w:val="ListParagraph"/>
        <w:numPr>
          <w:ilvl w:val="0"/>
          <w:numId w:val="2"/>
        </w:numPr>
        <w:rPr>
          <w:rFonts w:ascii="Arial" w:eastAsia="Times New Roman" w:hAnsi="Arial" w:cs="Arial"/>
          <w:color w:val="333333"/>
          <w:sz w:val="22"/>
          <w:szCs w:val="22"/>
          <w:lang w:eastAsia="en-GB"/>
        </w:rPr>
      </w:pPr>
      <w:r w:rsidRPr="00056DBE">
        <w:rPr>
          <w:rFonts w:ascii="Arial" w:eastAsia="Times New Roman" w:hAnsi="Arial" w:cs="Arial"/>
          <w:color w:val="333333"/>
          <w:sz w:val="22"/>
          <w:szCs w:val="22"/>
          <w:lang w:eastAsia="en-GB"/>
        </w:rPr>
        <w:lastRenderedPageBreak/>
        <w:t xml:space="preserve">The location is close to </w:t>
      </w:r>
      <w:r w:rsidR="00EB0238">
        <w:rPr>
          <w:rFonts w:ascii="Arial" w:eastAsia="Times New Roman" w:hAnsi="Arial" w:cs="Arial"/>
          <w:color w:val="333333"/>
          <w:sz w:val="22"/>
          <w:szCs w:val="22"/>
          <w:lang w:eastAsia="en-GB"/>
        </w:rPr>
        <w:t xml:space="preserve">both </w:t>
      </w:r>
      <w:proofErr w:type="spellStart"/>
      <w:r w:rsidR="00EB0238">
        <w:rPr>
          <w:rFonts w:ascii="Arial" w:eastAsia="Times New Roman" w:hAnsi="Arial" w:cs="Arial"/>
          <w:color w:val="333333"/>
          <w:sz w:val="22"/>
          <w:szCs w:val="22"/>
          <w:lang w:eastAsia="en-GB"/>
        </w:rPr>
        <w:t>Hackbridge</w:t>
      </w:r>
      <w:proofErr w:type="spellEnd"/>
      <w:r w:rsidR="00EB0238">
        <w:rPr>
          <w:rFonts w:ascii="Arial" w:eastAsia="Times New Roman" w:hAnsi="Arial" w:cs="Arial"/>
          <w:color w:val="333333"/>
          <w:sz w:val="22"/>
          <w:szCs w:val="22"/>
          <w:lang w:eastAsia="en-GB"/>
        </w:rPr>
        <w:t xml:space="preserve"> primary schools (110m and 483m</w:t>
      </w:r>
      <w:r w:rsidR="009D64D2">
        <w:rPr>
          <w:rFonts w:ascii="Arial" w:eastAsia="Times New Roman" w:hAnsi="Arial" w:cs="Arial"/>
          <w:color w:val="333333"/>
          <w:sz w:val="22"/>
          <w:szCs w:val="22"/>
          <w:lang w:eastAsia="en-GB"/>
        </w:rPr>
        <w:t xml:space="preserve"> away</w:t>
      </w:r>
      <w:r w:rsidR="00EB0238">
        <w:rPr>
          <w:rFonts w:ascii="Arial" w:eastAsia="Times New Roman" w:hAnsi="Arial" w:cs="Arial"/>
          <w:color w:val="333333"/>
          <w:sz w:val="22"/>
          <w:szCs w:val="22"/>
          <w:lang w:eastAsia="en-GB"/>
        </w:rPr>
        <w:t xml:space="preserve">) and </w:t>
      </w:r>
      <w:r w:rsidR="002B17B3">
        <w:rPr>
          <w:rFonts w:ascii="Arial" w:eastAsia="Times New Roman" w:hAnsi="Arial" w:cs="Arial"/>
          <w:color w:val="333333"/>
          <w:sz w:val="22"/>
          <w:szCs w:val="22"/>
          <w:lang w:eastAsia="en-GB"/>
        </w:rPr>
        <w:t xml:space="preserve">Culvers Primary school </w:t>
      </w:r>
      <w:r w:rsidR="00DC6EC2">
        <w:rPr>
          <w:rFonts w:ascii="Arial" w:eastAsia="Times New Roman" w:hAnsi="Arial" w:cs="Arial"/>
          <w:color w:val="333333"/>
          <w:sz w:val="22"/>
          <w:szCs w:val="22"/>
          <w:lang w:eastAsia="en-GB"/>
        </w:rPr>
        <w:t xml:space="preserve">(284m away) </w:t>
      </w:r>
      <w:r w:rsidRPr="00056DBE">
        <w:rPr>
          <w:rFonts w:ascii="Arial" w:eastAsia="Times New Roman" w:hAnsi="Arial" w:cs="Arial"/>
          <w:color w:val="333333"/>
          <w:sz w:val="22"/>
          <w:szCs w:val="22"/>
          <w:lang w:eastAsia="en-GB"/>
        </w:rPr>
        <w:t xml:space="preserve">and there are still concerns over 5G </w:t>
      </w:r>
      <w:r w:rsidR="00F27088" w:rsidRPr="00056DBE">
        <w:rPr>
          <w:rFonts w:ascii="Arial" w:eastAsia="Times New Roman" w:hAnsi="Arial" w:cs="Arial"/>
          <w:color w:val="333333"/>
          <w:sz w:val="22"/>
          <w:szCs w:val="22"/>
          <w:lang w:eastAsia="en-GB"/>
        </w:rPr>
        <w:t>effect</w:t>
      </w:r>
      <w:r w:rsidR="00FE271D" w:rsidRPr="00056DBE">
        <w:rPr>
          <w:rFonts w:ascii="Arial" w:eastAsia="Times New Roman" w:hAnsi="Arial" w:cs="Arial"/>
          <w:color w:val="333333"/>
          <w:sz w:val="22"/>
          <w:szCs w:val="22"/>
          <w:lang w:eastAsia="en-GB"/>
        </w:rPr>
        <w:t xml:space="preserve">s </w:t>
      </w:r>
      <w:proofErr w:type="spellStart"/>
      <w:proofErr w:type="gramStart"/>
      <w:r w:rsidR="00FE271D" w:rsidRPr="00056DBE">
        <w:rPr>
          <w:rFonts w:ascii="Arial" w:eastAsia="Times New Roman" w:hAnsi="Arial" w:cs="Arial"/>
          <w:color w:val="333333"/>
          <w:sz w:val="22"/>
          <w:szCs w:val="22"/>
          <w:lang w:eastAsia="en-GB"/>
        </w:rPr>
        <w:t>eg</w:t>
      </w:r>
      <w:proofErr w:type="spellEnd"/>
      <w:proofErr w:type="gramEnd"/>
      <w:r w:rsidR="00FE271D" w:rsidRPr="00056DBE">
        <w:rPr>
          <w:rFonts w:ascii="Arial" w:eastAsia="Times New Roman" w:hAnsi="Arial" w:cs="Arial"/>
          <w:color w:val="333333"/>
          <w:sz w:val="22"/>
          <w:szCs w:val="22"/>
          <w:lang w:eastAsia="en-GB"/>
        </w:rPr>
        <w:t xml:space="preserve"> safety, noise, emissions.</w:t>
      </w:r>
      <w:r w:rsidR="00056DBE">
        <w:rPr>
          <w:rFonts w:ascii="Arial" w:eastAsia="Times New Roman" w:hAnsi="Arial" w:cs="Arial"/>
          <w:color w:val="333333"/>
          <w:sz w:val="22"/>
          <w:szCs w:val="22"/>
          <w:lang w:eastAsia="en-GB"/>
        </w:rPr>
        <w:t xml:space="preserve">  </w:t>
      </w:r>
      <w:r w:rsidR="00056DBE" w:rsidRPr="00056DBE">
        <w:rPr>
          <w:rFonts w:ascii="Arial" w:eastAsia="Times New Roman" w:hAnsi="Arial" w:cs="Arial"/>
          <w:color w:val="333333"/>
          <w:sz w:val="22"/>
          <w:szCs w:val="22"/>
          <w:lang w:eastAsia="en-GB"/>
        </w:rPr>
        <w:t xml:space="preserve">Children are more vulnerable to radiofrequency radiation from mobile masts. The telecoms industry uses safety limits based on adult exposures which do not protect children. Younger children are especially at risk. What </w:t>
      </w:r>
      <w:r w:rsidR="00E376FA">
        <w:rPr>
          <w:rFonts w:ascii="Arial" w:eastAsia="Times New Roman" w:hAnsi="Arial" w:cs="Arial"/>
          <w:color w:val="333333"/>
          <w:sz w:val="22"/>
          <w:szCs w:val="22"/>
          <w:lang w:eastAsia="en-GB"/>
        </w:rPr>
        <w:t>are</w:t>
      </w:r>
      <w:r w:rsidR="00DC6EC2">
        <w:rPr>
          <w:rFonts w:ascii="Arial" w:eastAsia="Times New Roman" w:hAnsi="Arial" w:cs="Arial"/>
          <w:color w:val="333333"/>
          <w:sz w:val="22"/>
          <w:szCs w:val="22"/>
          <w:lang w:eastAsia="en-GB"/>
        </w:rPr>
        <w:t xml:space="preserve"> the mileage criteria to consult with schools</w:t>
      </w:r>
      <w:r w:rsidR="009D64D2">
        <w:rPr>
          <w:rFonts w:ascii="Arial" w:eastAsia="Times New Roman" w:hAnsi="Arial" w:cs="Arial"/>
          <w:color w:val="333333"/>
          <w:sz w:val="22"/>
          <w:szCs w:val="22"/>
          <w:lang w:eastAsia="en-GB"/>
        </w:rPr>
        <w:t>,</w:t>
      </w:r>
      <w:r w:rsidR="00DC6EC2">
        <w:rPr>
          <w:rFonts w:ascii="Arial" w:eastAsia="Times New Roman" w:hAnsi="Arial" w:cs="Arial"/>
          <w:color w:val="333333"/>
          <w:sz w:val="22"/>
          <w:szCs w:val="22"/>
          <w:lang w:eastAsia="en-GB"/>
        </w:rPr>
        <w:t xml:space="preserve"> as Culvers Primary </w:t>
      </w:r>
      <w:r w:rsidR="00EB0238">
        <w:rPr>
          <w:rFonts w:ascii="Arial" w:eastAsia="Times New Roman" w:hAnsi="Arial" w:cs="Arial"/>
          <w:color w:val="333333"/>
          <w:sz w:val="22"/>
          <w:szCs w:val="22"/>
          <w:lang w:eastAsia="en-GB"/>
        </w:rPr>
        <w:t>has not been consulted?</w:t>
      </w:r>
      <w:r w:rsidR="00056DBE" w:rsidRPr="00EB0238">
        <w:rPr>
          <w:rFonts w:ascii="Arial" w:eastAsia="Times New Roman" w:hAnsi="Arial" w:cs="Arial"/>
          <w:color w:val="333333"/>
          <w:sz w:val="22"/>
          <w:szCs w:val="22"/>
          <w:lang w:eastAsia="en-GB"/>
        </w:rPr>
        <w:br/>
      </w:r>
    </w:p>
    <w:p w14:paraId="5F430C45" w14:textId="7CC71458" w:rsidR="00F56323" w:rsidRPr="00E376FA" w:rsidRDefault="00E22779" w:rsidP="00E376FA">
      <w:pPr>
        <w:pStyle w:val="ListParagraph"/>
        <w:numPr>
          <w:ilvl w:val="0"/>
          <w:numId w:val="2"/>
        </w:numPr>
        <w:rPr>
          <w:rFonts w:ascii="Arial" w:eastAsia="Times New Roman" w:hAnsi="Arial" w:cs="Arial"/>
          <w:color w:val="333333"/>
          <w:sz w:val="22"/>
          <w:szCs w:val="22"/>
          <w:lang w:eastAsia="en-GB"/>
        </w:rPr>
      </w:pPr>
      <w:r>
        <w:rPr>
          <w:rFonts w:ascii="Arial" w:eastAsia="Times New Roman" w:hAnsi="Arial" w:cs="Arial"/>
          <w:color w:val="333333"/>
          <w:sz w:val="22"/>
          <w:szCs w:val="22"/>
          <w:lang w:eastAsia="en-GB"/>
        </w:rPr>
        <w:t xml:space="preserve">The document prepared by Dot Surveying is confusing as Figure 1 shows the site allocation being a Google map screen shot of the opposite side of the road.  The map of other suggested locations references D2 - </w:t>
      </w:r>
      <w:r w:rsidR="000949B3">
        <w:rPr>
          <w:rFonts w:ascii="Arial" w:eastAsia="Times New Roman" w:hAnsi="Arial" w:cs="Arial"/>
          <w:color w:val="333333"/>
          <w:sz w:val="22"/>
          <w:szCs w:val="22"/>
          <w:lang w:eastAsia="en-GB"/>
        </w:rPr>
        <w:t xml:space="preserve">Bobbin </w:t>
      </w:r>
      <w:r>
        <w:rPr>
          <w:rFonts w:ascii="Arial" w:eastAsia="Times New Roman" w:hAnsi="Arial" w:cs="Arial"/>
          <w:color w:val="333333"/>
          <w:sz w:val="22"/>
          <w:szCs w:val="22"/>
          <w:lang w:eastAsia="en-GB"/>
        </w:rPr>
        <w:t>Close, but</w:t>
      </w:r>
      <w:r w:rsidR="0075053F">
        <w:rPr>
          <w:rFonts w:ascii="Arial" w:eastAsia="Times New Roman" w:hAnsi="Arial" w:cs="Arial"/>
          <w:color w:val="333333"/>
          <w:sz w:val="22"/>
          <w:szCs w:val="22"/>
          <w:lang w:eastAsia="en-GB"/>
        </w:rPr>
        <w:t xml:space="preserve"> </w:t>
      </w:r>
      <w:r w:rsidR="00E376FA">
        <w:rPr>
          <w:rFonts w:ascii="Arial" w:eastAsia="Times New Roman" w:hAnsi="Arial" w:cs="Arial"/>
          <w:color w:val="333333"/>
          <w:sz w:val="22"/>
          <w:szCs w:val="22"/>
          <w:lang w:eastAsia="en-GB"/>
        </w:rPr>
        <w:t xml:space="preserve">the </w:t>
      </w:r>
      <w:r w:rsidR="000949B3">
        <w:rPr>
          <w:rFonts w:ascii="Arial" w:eastAsia="Times New Roman" w:hAnsi="Arial" w:cs="Arial"/>
          <w:color w:val="333333"/>
          <w:sz w:val="22"/>
          <w:szCs w:val="22"/>
          <w:lang w:eastAsia="en-GB"/>
        </w:rPr>
        <w:t xml:space="preserve">pointer is </w:t>
      </w:r>
      <w:r>
        <w:rPr>
          <w:rFonts w:ascii="Arial" w:eastAsia="Times New Roman" w:hAnsi="Arial" w:cs="Arial"/>
          <w:color w:val="333333"/>
          <w:sz w:val="22"/>
          <w:szCs w:val="22"/>
          <w:lang w:eastAsia="en-GB"/>
        </w:rPr>
        <w:t xml:space="preserve">on </w:t>
      </w:r>
      <w:proofErr w:type="spellStart"/>
      <w:r>
        <w:rPr>
          <w:rFonts w:ascii="Arial" w:eastAsia="Times New Roman" w:hAnsi="Arial" w:cs="Arial"/>
          <w:color w:val="333333"/>
          <w:sz w:val="22"/>
          <w:szCs w:val="22"/>
          <w:lang w:eastAsia="en-GB"/>
        </w:rPr>
        <w:t>Hackbridge</w:t>
      </w:r>
      <w:proofErr w:type="spellEnd"/>
      <w:r>
        <w:rPr>
          <w:rFonts w:ascii="Arial" w:eastAsia="Times New Roman" w:hAnsi="Arial" w:cs="Arial"/>
          <w:color w:val="333333"/>
          <w:sz w:val="22"/>
          <w:szCs w:val="22"/>
          <w:lang w:eastAsia="en-GB"/>
        </w:rPr>
        <w:t xml:space="preserve"> Road.</w:t>
      </w:r>
      <w:r w:rsidR="00056DBE" w:rsidRPr="00E376FA">
        <w:rPr>
          <w:rFonts w:ascii="Arial" w:eastAsia="Times New Roman" w:hAnsi="Arial" w:cs="Arial"/>
          <w:color w:val="333333"/>
          <w:sz w:val="22"/>
          <w:szCs w:val="22"/>
          <w:lang w:eastAsia="en-GB"/>
        </w:rPr>
        <w:br/>
      </w:r>
    </w:p>
    <w:p w14:paraId="1A226819" w14:textId="6882FBA4" w:rsidR="007E04AA" w:rsidRPr="00DC6EC2" w:rsidRDefault="00F56323" w:rsidP="00DC6EC2">
      <w:pPr>
        <w:pStyle w:val="ListParagraph"/>
        <w:numPr>
          <w:ilvl w:val="0"/>
          <w:numId w:val="2"/>
        </w:numPr>
        <w:rPr>
          <w:rFonts w:ascii="Arial" w:eastAsia="Times New Roman" w:hAnsi="Arial" w:cs="Arial"/>
          <w:color w:val="333333"/>
          <w:sz w:val="22"/>
          <w:szCs w:val="22"/>
          <w:lang w:eastAsia="en-GB"/>
        </w:rPr>
      </w:pPr>
      <w:r w:rsidRPr="00056DBE">
        <w:rPr>
          <w:rFonts w:ascii="Arial" w:eastAsia="Times New Roman" w:hAnsi="Arial" w:cs="Arial"/>
          <w:color w:val="333333"/>
          <w:sz w:val="22"/>
          <w:szCs w:val="22"/>
          <w:lang w:eastAsia="en-GB"/>
        </w:rPr>
        <w:t xml:space="preserve">There is already a 5G mask located on the junction of Mill Green and Goat Road – just </w:t>
      </w:r>
      <w:r w:rsidR="00DC6EC2">
        <w:rPr>
          <w:rFonts w:ascii="Arial" w:eastAsia="Times New Roman" w:hAnsi="Arial" w:cs="Arial"/>
          <w:color w:val="333333"/>
          <w:sz w:val="22"/>
          <w:szCs w:val="22"/>
          <w:lang w:eastAsia="en-GB"/>
        </w:rPr>
        <w:t>947</w:t>
      </w:r>
      <w:r w:rsidRPr="00056DBE">
        <w:rPr>
          <w:rFonts w:ascii="Arial" w:eastAsia="Times New Roman" w:hAnsi="Arial" w:cs="Arial"/>
          <w:color w:val="333333"/>
          <w:sz w:val="22"/>
          <w:szCs w:val="22"/>
          <w:lang w:eastAsia="en-GB"/>
        </w:rPr>
        <w:t>m away as the crow flies</w:t>
      </w:r>
      <w:r w:rsidR="00FE271D" w:rsidRPr="00056DBE">
        <w:rPr>
          <w:rFonts w:ascii="Arial" w:eastAsia="Times New Roman" w:hAnsi="Arial" w:cs="Arial"/>
          <w:color w:val="333333"/>
          <w:sz w:val="22"/>
          <w:szCs w:val="22"/>
          <w:lang w:eastAsia="en-GB"/>
        </w:rPr>
        <w:t>.</w:t>
      </w:r>
      <w:r w:rsidR="00BF2D29">
        <w:rPr>
          <w:rFonts w:ascii="Arial" w:eastAsia="Times New Roman" w:hAnsi="Arial" w:cs="Arial"/>
          <w:color w:val="333333"/>
          <w:sz w:val="22"/>
          <w:szCs w:val="22"/>
          <w:lang w:eastAsia="en-GB"/>
        </w:rPr>
        <w:t xml:space="preserve">  </w:t>
      </w:r>
      <w:r w:rsidR="00056DBE" w:rsidRPr="00DC6EC2">
        <w:rPr>
          <w:rFonts w:ascii="Arial" w:eastAsia="Times New Roman" w:hAnsi="Arial" w:cs="Arial"/>
          <w:color w:val="333333"/>
          <w:sz w:val="22"/>
          <w:szCs w:val="22"/>
          <w:lang w:eastAsia="en-GB"/>
        </w:rPr>
        <w:t xml:space="preserve">We ask that the mast </w:t>
      </w:r>
      <w:r w:rsidR="003D7F38">
        <w:rPr>
          <w:rFonts w:ascii="Arial" w:eastAsia="Times New Roman" w:hAnsi="Arial" w:cs="Arial"/>
          <w:color w:val="333333"/>
          <w:sz w:val="22"/>
          <w:szCs w:val="22"/>
          <w:lang w:eastAsia="en-GB"/>
        </w:rPr>
        <w:t xml:space="preserve">in question </w:t>
      </w:r>
      <w:r w:rsidR="00056DBE" w:rsidRPr="00DC6EC2">
        <w:rPr>
          <w:rFonts w:ascii="Arial" w:eastAsia="Times New Roman" w:hAnsi="Arial" w:cs="Arial"/>
          <w:color w:val="333333"/>
          <w:sz w:val="22"/>
          <w:szCs w:val="22"/>
          <w:lang w:eastAsia="en-GB"/>
        </w:rPr>
        <w:t>is moved to a more suitable location, for instance a</w:t>
      </w:r>
      <w:r w:rsidR="00BF2D29" w:rsidRPr="00DC6EC2">
        <w:rPr>
          <w:rFonts w:ascii="Arial" w:eastAsia="Times New Roman" w:hAnsi="Arial" w:cs="Arial"/>
          <w:color w:val="333333"/>
          <w:sz w:val="22"/>
          <w:szCs w:val="22"/>
          <w:lang w:eastAsia="en-GB"/>
        </w:rPr>
        <w:t>n industrial/</w:t>
      </w:r>
      <w:r w:rsidR="00056DBE" w:rsidRPr="00DC6EC2">
        <w:rPr>
          <w:rFonts w:ascii="Arial" w:eastAsia="Times New Roman" w:hAnsi="Arial" w:cs="Arial"/>
          <w:color w:val="333333"/>
          <w:sz w:val="22"/>
          <w:szCs w:val="22"/>
          <w:lang w:eastAsia="en-GB"/>
        </w:rPr>
        <w:t>commercial area</w:t>
      </w:r>
      <w:r w:rsidR="003D7F38">
        <w:rPr>
          <w:rFonts w:ascii="Arial" w:eastAsia="Times New Roman" w:hAnsi="Arial" w:cs="Arial"/>
          <w:color w:val="333333"/>
          <w:sz w:val="22"/>
          <w:szCs w:val="22"/>
          <w:lang w:eastAsia="en-GB"/>
        </w:rPr>
        <w:t>,</w:t>
      </w:r>
      <w:r w:rsidR="00056DBE" w:rsidRPr="00DC6EC2">
        <w:rPr>
          <w:rFonts w:ascii="Arial" w:eastAsia="Times New Roman" w:hAnsi="Arial" w:cs="Arial"/>
          <w:color w:val="333333"/>
          <w:sz w:val="22"/>
          <w:szCs w:val="22"/>
          <w:lang w:eastAsia="en-GB"/>
        </w:rPr>
        <w:t xml:space="preserve"> or attached to other high-rise structure</w:t>
      </w:r>
      <w:r w:rsidR="00BF2D29" w:rsidRPr="00DC6EC2">
        <w:rPr>
          <w:rFonts w:ascii="Arial" w:eastAsia="Times New Roman" w:hAnsi="Arial" w:cs="Arial"/>
          <w:color w:val="333333"/>
          <w:sz w:val="22"/>
          <w:szCs w:val="22"/>
          <w:lang w:eastAsia="en-GB"/>
        </w:rPr>
        <w:t>s.</w:t>
      </w:r>
    </w:p>
    <w:p w14:paraId="620C7672" w14:textId="2697C37D" w:rsidR="001822E4" w:rsidRDefault="001822E4" w:rsidP="001822E4">
      <w:pPr>
        <w:rPr>
          <w:rFonts w:ascii="Arial" w:eastAsia="Times New Roman" w:hAnsi="Arial" w:cs="Arial"/>
          <w:color w:val="333333"/>
          <w:sz w:val="22"/>
          <w:szCs w:val="22"/>
          <w:lang w:eastAsia="en-GB"/>
        </w:rPr>
      </w:pPr>
    </w:p>
    <w:p w14:paraId="27336BBA" w14:textId="7AB885D3" w:rsidR="001822E4" w:rsidRDefault="001822E4" w:rsidP="001822E4">
      <w:pPr>
        <w:rPr>
          <w:rFonts w:ascii="Arial" w:eastAsia="Times New Roman" w:hAnsi="Arial" w:cs="Arial"/>
          <w:color w:val="333333"/>
          <w:sz w:val="22"/>
          <w:szCs w:val="22"/>
          <w:lang w:eastAsia="en-GB"/>
        </w:rPr>
      </w:pPr>
    </w:p>
    <w:p w14:paraId="2840FB30" w14:textId="17F9F41C" w:rsidR="00832F20" w:rsidRPr="00832F20" w:rsidRDefault="00832F20" w:rsidP="00832F20">
      <w:pPr>
        <w:spacing w:before="100" w:beforeAutospacing="1" w:after="100" w:afterAutospacing="1"/>
        <w:rPr>
          <w:rFonts w:ascii="Times New Roman" w:eastAsia="Times New Roman" w:hAnsi="Times New Roman" w:cs="Times New Roman"/>
          <w:lang w:eastAsia="en-GB"/>
        </w:rPr>
      </w:pPr>
    </w:p>
    <w:p w14:paraId="20C4AF81" w14:textId="77777777" w:rsidR="00832F20" w:rsidRPr="001822E4" w:rsidRDefault="00832F20" w:rsidP="001822E4">
      <w:pPr>
        <w:rPr>
          <w:rFonts w:ascii="Arial" w:eastAsia="Times New Roman" w:hAnsi="Arial" w:cs="Arial"/>
          <w:color w:val="333333"/>
          <w:sz w:val="22"/>
          <w:szCs w:val="22"/>
          <w:lang w:eastAsia="en-GB"/>
        </w:rPr>
      </w:pPr>
    </w:p>
    <w:sectPr w:rsidR="00832F20" w:rsidRPr="001822E4" w:rsidSect="00671DC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pperplate Gothic Bold">
    <w:panose1 w:val="020E0705020206020404"/>
    <w:charset w:val="4D"/>
    <w:family w:val="swiss"/>
    <w:pitch w:val="variable"/>
    <w:sig w:usb0="00000003" w:usb1="00000000" w:usb2="00000000" w:usb3="00000000" w:csb0="00000001" w:csb1="00000000"/>
  </w:font>
  <w:font w:name="Helvetica Neue Light">
    <w:altName w:val="HELVETICA NEUE LIGHT"/>
    <w:panose1 w:val="02000403000000020004"/>
    <w:charset w:val="00"/>
    <w:family w:val="auto"/>
    <w:pitch w:val="variable"/>
    <w:sig w:usb0="A00002FF" w:usb1="5000205B" w:usb2="00000002" w:usb3="00000000" w:csb0="0000000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2A9846BB"/>
    <w:multiLevelType w:val="hybridMultilevel"/>
    <w:tmpl w:val="69A695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08A1AEB"/>
    <w:multiLevelType w:val="hybridMultilevel"/>
    <w:tmpl w:val="B0EA8572"/>
    <w:lvl w:ilvl="0" w:tplc="2E442E62">
      <w:start w:val="30"/>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26040709">
    <w:abstractNumId w:val="0"/>
  </w:num>
  <w:num w:numId="2" w16cid:durableId="1863936945">
    <w:abstractNumId w:val="1"/>
  </w:num>
  <w:num w:numId="3" w16cid:durableId="11221882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F09"/>
    <w:rsid w:val="00000A60"/>
    <w:rsid w:val="00056DBE"/>
    <w:rsid w:val="000949B3"/>
    <w:rsid w:val="001822E4"/>
    <w:rsid w:val="001A7B1D"/>
    <w:rsid w:val="001D365A"/>
    <w:rsid w:val="001E3CD8"/>
    <w:rsid w:val="00227FE8"/>
    <w:rsid w:val="002B17B3"/>
    <w:rsid w:val="0031575A"/>
    <w:rsid w:val="003D7F38"/>
    <w:rsid w:val="00452523"/>
    <w:rsid w:val="00537BFC"/>
    <w:rsid w:val="005471A6"/>
    <w:rsid w:val="005B02D0"/>
    <w:rsid w:val="00671DC1"/>
    <w:rsid w:val="006E5F76"/>
    <w:rsid w:val="0075053F"/>
    <w:rsid w:val="007D45DA"/>
    <w:rsid w:val="007E04AA"/>
    <w:rsid w:val="007E3E92"/>
    <w:rsid w:val="00832F20"/>
    <w:rsid w:val="00857F09"/>
    <w:rsid w:val="008E77D4"/>
    <w:rsid w:val="00942CA9"/>
    <w:rsid w:val="009775E5"/>
    <w:rsid w:val="009D64D2"/>
    <w:rsid w:val="00A719BB"/>
    <w:rsid w:val="00A91560"/>
    <w:rsid w:val="00A9560F"/>
    <w:rsid w:val="00BF2D29"/>
    <w:rsid w:val="00C8494E"/>
    <w:rsid w:val="00C96983"/>
    <w:rsid w:val="00CC53E0"/>
    <w:rsid w:val="00D15735"/>
    <w:rsid w:val="00D57066"/>
    <w:rsid w:val="00D57CEE"/>
    <w:rsid w:val="00D94842"/>
    <w:rsid w:val="00DC6EC2"/>
    <w:rsid w:val="00E22779"/>
    <w:rsid w:val="00E22D5E"/>
    <w:rsid w:val="00E376FA"/>
    <w:rsid w:val="00E4441A"/>
    <w:rsid w:val="00E4450A"/>
    <w:rsid w:val="00E84078"/>
    <w:rsid w:val="00EB0238"/>
    <w:rsid w:val="00F00C44"/>
    <w:rsid w:val="00F27088"/>
    <w:rsid w:val="00F56323"/>
    <w:rsid w:val="00FE2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AB86293"/>
  <w15:chartTrackingRefBased/>
  <w15:docId w15:val="{3156EDDB-32C0-DA45-8168-2F907CC11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F56323"/>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organizationname2">
    <w:name w:val="msoorganizationname2"/>
    <w:rsid w:val="00F56323"/>
    <w:pPr>
      <w:suppressAutoHyphens/>
      <w:jc w:val="center"/>
    </w:pPr>
    <w:rPr>
      <w:rFonts w:ascii="Copperplate Gothic Bold" w:eastAsia="Times New Roman" w:hAnsi="Copperplate Gothic Bold" w:cs="Copperplate Gothic Bold"/>
      <w:color w:val="000000"/>
      <w:kern w:val="1"/>
      <w:sz w:val="28"/>
      <w:szCs w:val="28"/>
      <w:lang w:eastAsia="ar-SA"/>
    </w:rPr>
  </w:style>
  <w:style w:type="paragraph" w:styleId="NormalWeb">
    <w:name w:val="Normal (Web)"/>
    <w:basedOn w:val="Normal"/>
    <w:uiPriority w:val="99"/>
    <w:unhideWhenUsed/>
    <w:rsid w:val="00F56323"/>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F56323"/>
    <w:rPr>
      <w:b/>
      <w:bCs/>
    </w:rPr>
  </w:style>
  <w:style w:type="character" w:customStyle="1" w:styleId="Heading2Char">
    <w:name w:val="Heading 2 Char"/>
    <w:basedOn w:val="DefaultParagraphFont"/>
    <w:link w:val="Heading2"/>
    <w:uiPriority w:val="9"/>
    <w:rsid w:val="00F56323"/>
    <w:rPr>
      <w:rFonts w:ascii="Times New Roman" w:eastAsia="Times New Roman" w:hAnsi="Times New Roman" w:cs="Times New Roman"/>
      <w:b/>
      <w:bCs/>
      <w:sz w:val="36"/>
      <w:szCs w:val="36"/>
      <w:lang w:eastAsia="en-GB"/>
    </w:rPr>
  </w:style>
  <w:style w:type="paragraph" w:styleId="ListParagraph">
    <w:name w:val="List Paragraph"/>
    <w:basedOn w:val="Normal"/>
    <w:uiPriority w:val="34"/>
    <w:qFormat/>
    <w:rsid w:val="00F56323"/>
    <w:pPr>
      <w:ind w:left="720"/>
      <w:contextualSpacing/>
    </w:pPr>
  </w:style>
  <w:style w:type="character" w:customStyle="1" w:styleId="description">
    <w:name w:val="description"/>
    <w:basedOn w:val="DefaultParagraphFont"/>
    <w:rsid w:val="00000A60"/>
  </w:style>
  <w:style w:type="character" w:customStyle="1" w:styleId="apple-converted-space">
    <w:name w:val="apple-converted-space"/>
    <w:basedOn w:val="DefaultParagraphFont"/>
    <w:rsid w:val="00000A60"/>
  </w:style>
  <w:style w:type="character" w:customStyle="1" w:styleId="divider2">
    <w:name w:val="divider2"/>
    <w:basedOn w:val="DefaultParagraphFont"/>
    <w:rsid w:val="00000A60"/>
  </w:style>
  <w:style w:type="character" w:customStyle="1" w:styleId="address">
    <w:name w:val="address"/>
    <w:basedOn w:val="DefaultParagraphFont"/>
    <w:rsid w:val="00000A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535147">
      <w:bodyDiv w:val="1"/>
      <w:marLeft w:val="0"/>
      <w:marRight w:val="0"/>
      <w:marTop w:val="0"/>
      <w:marBottom w:val="0"/>
      <w:divBdr>
        <w:top w:val="none" w:sz="0" w:space="0" w:color="auto"/>
        <w:left w:val="none" w:sz="0" w:space="0" w:color="auto"/>
        <w:bottom w:val="none" w:sz="0" w:space="0" w:color="auto"/>
        <w:right w:val="none" w:sz="0" w:space="0" w:color="auto"/>
      </w:divBdr>
      <w:divsChild>
        <w:div w:id="1587761321">
          <w:marLeft w:val="0"/>
          <w:marRight w:val="0"/>
          <w:marTop w:val="0"/>
          <w:marBottom w:val="0"/>
          <w:divBdr>
            <w:top w:val="none" w:sz="0" w:space="0" w:color="auto"/>
            <w:left w:val="none" w:sz="0" w:space="0" w:color="auto"/>
            <w:bottom w:val="none" w:sz="0" w:space="0" w:color="auto"/>
            <w:right w:val="none" w:sz="0" w:space="0" w:color="auto"/>
          </w:divBdr>
          <w:divsChild>
            <w:div w:id="1354501734">
              <w:marLeft w:val="0"/>
              <w:marRight w:val="0"/>
              <w:marTop w:val="0"/>
              <w:marBottom w:val="0"/>
              <w:divBdr>
                <w:top w:val="none" w:sz="0" w:space="0" w:color="auto"/>
                <w:left w:val="none" w:sz="0" w:space="0" w:color="auto"/>
                <w:bottom w:val="none" w:sz="0" w:space="0" w:color="auto"/>
                <w:right w:val="none" w:sz="0" w:space="0" w:color="auto"/>
              </w:divBdr>
              <w:divsChild>
                <w:div w:id="47503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6031191">
      <w:bodyDiv w:val="1"/>
      <w:marLeft w:val="0"/>
      <w:marRight w:val="0"/>
      <w:marTop w:val="0"/>
      <w:marBottom w:val="0"/>
      <w:divBdr>
        <w:top w:val="none" w:sz="0" w:space="0" w:color="auto"/>
        <w:left w:val="none" w:sz="0" w:space="0" w:color="auto"/>
        <w:bottom w:val="none" w:sz="0" w:space="0" w:color="auto"/>
        <w:right w:val="none" w:sz="0" w:space="0" w:color="auto"/>
      </w:divBdr>
    </w:div>
    <w:div w:id="954025673">
      <w:bodyDiv w:val="1"/>
      <w:marLeft w:val="0"/>
      <w:marRight w:val="0"/>
      <w:marTop w:val="0"/>
      <w:marBottom w:val="0"/>
      <w:divBdr>
        <w:top w:val="none" w:sz="0" w:space="0" w:color="auto"/>
        <w:left w:val="none" w:sz="0" w:space="0" w:color="auto"/>
        <w:bottom w:val="none" w:sz="0" w:space="0" w:color="auto"/>
        <w:right w:val="none" w:sz="0" w:space="0" w:color="auto"/>
      </w:divBdr>
      <w:divsChild>
        <w:div w:id="964963973">
          <w:marLeft w:val="0"/>
          <w:marRight w:val="0"/>
          <w:marTop w:val="0"/>
          <w:marBottom w:val="0"/>
          <w:divBdr>
            <w:top w:val="none" w:sz="0" w:space="0" w:color="auto"/>
            <w:left w:val="none" w:sz="0" w:space="0" w:color="auto"/>
            <w:bottom w:val="none" w:sz="0" w:space="0" w:color="auto"/>
            <w:right w:val="none" w:sz="0" w:space="0" w:color="auto"/>
          </w:divBdr>
        </w:div>
      </w:divsChild>
    </w:div>
    <w:div w:id="967971018">
      <w:bodyDiv w:val="1"/>
      <w:marLeft w:val="0"/>
      <w:marRight w:val="0"/>
      <w:marTop w:val="0"/>
      <w:marBottom w:val="0"/>
      <w:divBdr>
        <w:top w:val="none" w:sz="0" w:space="0" w:color="auto"/>
        <w:left w:val="none" w:sz="0" w:space="0" w:color="auto"/>
        <w:bottom w:val="none" w:sz="0" w:space="0" w:color="auto"/>
        <w:right w:val="none" w:sz="0" w:space="0" w:color="auto"/>
      </w:divBdr>
      <w:divsChild>
        <w:div w:id="2002194438">
          <w:marLeft w:val="0"/>
          <w:marRight w:val="0"/>
          <w:marTop w:val="0"/>
          <w:marBottom w:val="0"/>
          <w:divBdr>
            <w:top w:val="none" w:sz="0" w:space="0" w:color="auto"/>
            <w:left w:val="none" w:sz="0" w:space="0" w:color="auto"/>
            <w:bottom w:val="none" w:sz="0" w:space="0" w:color="auto"/>
            <w:right w:val="none" w:sz="0" w:space="0" w:color="auto"/>
          </w:divBdr>
        </w:div>
      </w:divsChild>
    </w:div>
    <w:div w:id="998193033">
      <w:bodyDiv w:val="1"/>
      <w:marLeft w:val="0"/>
      <w:marRight w:val="0"/>
      <w:marTop w:val="0"/>
      <w:marBottom w:val="0"/>
      <w:divBdr>
        <w:top w:val="none" w:sz="0" w:space="0" w:color="auto"/>
        <w:left w:val="none" w:sz="0" w:space="0" w:color="auto"/>
        <w:bottom w:val="none" w:sz="0" w:space="0" w:color="auto"/>
        <w:right w:val="none" w:sz="0" w:space="0" w:color="auto"/>
      </w:divBdr>
    </w:div>
    <w:div w:id="1036810917">
      <w:bodyDiv w:val="1"/>
      <w:marLeft w:val="0"/>
      <w:marRight w:val="0"/>
      <w:marTop w:val="0"/>
      <w:marBottom w:val="0"/>
      <w:divBdr>
        <w:top w:val="none" w:sz="0" w:space="0" w:color="auto"/>
        <w:left w:val="none" w:sz="0" w:space="0" w:color="auto"/>
        <w:bottom w:val="none" w:sz="0" w:space="0" w:color="auto"/>
        <w:right w:val="none" w:sz="0" w:space="0" w:color="auto"/>
      </w:divBdr>
    </w:div>
    <w:div w:id="1285193569">
      <w:bodyDiv w:val="1"/>
      <w:marLeft w:val="0"/>
      <w:marRight w:val="0"/>
      <w:marTop w:val="0"/>
      <w:marBottom w:val="0"/>
      <w:divBdr>
        <w:top w:val="none" w:sz="0" w:space="0" w:color="auto"/>
        <w:left w:val="none" w:sz="0" w:space="0" w:color="auto"/>
        <w:bottom w:val="none" w:sz="0" w:space="0" w:color="auto"/>
        <w:right w:val="none" w:sz="0" w:space="0" w:color="auto"/>
      </w:divBdr>
      <w:divsChild>
        <w:div w:id="876314441">
          <w:marLeft w:val="0"/>
          <w:marRight w:val="0"/>
          <w:marTop w:val="0"/>
          <w:marBottom w:val="0"/>
          <w:divBdr>
            <w:top w:val="none" w:sz="0" w:space="0" w:color="auto"/>
            <w:left w:val="none" w:sz="0" w:space="0" w:color="auto"/>
            <w:bottom w:val="none" w:sz="0" w:space="0" w:color="auto"/>
            <w:right w:val="none" w:sz="0" w:space="0" w:color="auto"/>
          </w:divBdr>
          <w:divsChild>
            <w:div w:id="1596595967">
              <w:marLeft w:val="0"/>
              <w:marRight w:val="0"/>
              <w:marTop w:val="0"/>
              <w:marBottom w:val="0"/>
              <w:divBdr>
                <w:top w:val="none" w:sz="0" w:space="0" w:color="auto"/>
                <w:left w:val="none" w:sz="0" w:space="0" w:color="auto"/>
                <w:bottom w:val="none" w:sz="0" w:space="0" w:color="auto"/>
                <w:right w:val="none" w:sz="0" w:space="0" w:color="auto"/>
              </w:divBdr>
              <w:divsChild>
                <w:div w:id="182505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156009">
      <w:bodyDiv w:val="1"/>
      <w:marLeft w:val="0"/>
      <w:marRight w:val="0"/>
      <w:marTop w:val="0"/>
      <w:marBottom w:val="0"/>
      <w:divBdr>
        <w:top w:val="none" w:sz="0" w:space="0" w:color="auto"/>
        <w:left w:val="none" w:sz="0" w:space="0" w:color="auto"/>
        <w:bottom w:val="none" w:sz="0" w:space="0" w:color="auto"/>
        <w:right w:val="none" w:sz="0" w:space="0" w:color="auto"/>
      </w:divBdr>
    </w:div>
    <w:div w:id="1605503819">
      <w:bodyDiv w:val="1"/>
      <w:marLeft w:val="0"/>
      <w:marRight w:val="0"/>
      <w:marTop w:val="0"/>
      <w:marBottom w:val="0"/>
      <w:divBdr>
        <w:top w:val="none" w:sz="0" w:space="0" w:color="auto"/>
        <w:left w:val="none" w:sz="0" w:space="0" w:color="auto"/>
        <w:bottom w:val="none" w:sz="0" w:space="0" w:color="auto"/>
        <w:right w:val="none" w:sz="0" w:space="0" w:color="auto"/>
      </w:divBdr>
      <w:divsChild>
        <w:div w:id="141435448">
          <w:marLeft w:val="0"/>
          <w:marRight w:val="0"/>
          <w:marTop w:val="0"/>
          <w:marBottom w:val="0"/>
          <w:divBdr>
            <w:top w:val="none" w:sz="0" w:space="0" w:color="auto"/>
            <w:left w:val="none" w:sz="0" w:space="0" w:color="auto"/>
            <w:bottom w:val="none" w:sz="0" w:space="0" w:color="auto"/>
            <w:right w:val="none" w:sz="0" w:space="0" w:color="auto"/>
          </w:divBdr>
          <w:divsChild>
            <w:div w:id="796069586">
              <w:marLeft w:val="0"/>
              <w:marRight w:val="0"/>
              <w:marTop w:val="0"/>
              <w:marBottom w:val="0"/>
              <w:divBdr>
                <w:top w:val="none" w:sz="0" w:space="0" w:color="auto"/>
                <w:left w:val="none" w:sz="0" w:space="0" w:color="auto"/>
                <w:bottom w:val="none" w:sz="0" w:space="0" w:color="auto"/>
                <w:right w:val="none" w:sz="0" w:space="0" w:color="auto"/>
              </w:divBdr>
              <w:divsChild>
                <w:div w:id="1382484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85781">
      <w:bodyDiv w:val="1"/>
      <w:marLeft w:val="0"/>
      <w:marRight w:val="0"/>
      <w:marTop w:val="0"/>
      <w:marBottom w:val="0"/>
      <w:divBdr>
        <w:top w:val="none" w:sz="0" w:space="0" w:color="auto"/>
        <w:left w:val="none" w:sz="0" w:space="0" w:color="auto"/>
        <w:bottom w:val="none" w:sz="0" w:space="0" w:color="auto"/>
        <w:right w:val="none" w:sz="0" w:space="0" w:color="auto"/>
      </w:divBdr>
    </w:div>
    <w:div w:id="1727727685">
      <w:bodyDiv w:val="1"/>
      <w:marLeft w:val="0"/>
      <w:marRight w:val="0"/>
      <w:marTop w:val="0"/>
      <w:marBottom w:val="0"/>
      <w:divBdr>
        <w:top w:val="none" w:sz="0" w:space="0" w:color="auto"/>
        <w:left w:val="none" w:sz="0" w:space="0" w:color="auto"/>
        <w:bottom w:val="none" w:sz="0" w:space="0" w:color="auto"/>
        <w:right w:val="none" w:sz="0" w:space="0" w:color="auto"/>
      </w:divBdr>
      <w:divsChild>
        <w:div w:id="1988702327">
          <w:marLeft w:val="0"/>
          <w:marRight w:val="0"/>
          <w:marTop w:val="0"/>
          <w:marBottom w:val="0"/>
          <w:divBdr>
            <w:top w:val="none" w:sz="0" w:space="0" w:color="auto"/>
            <w:left w:val="none" w:sz="0" w:space="0" w:color="auto"/>
            <w:bottom w:val="none" w:sz="0" w:space="0" w:color="auto"/>
            <w:right w:val="none" w:sz="0" w:space="0" w:color="auto"/>
          </w:divBdr>
          <w:divsChild>
            <w:div w:id="608590377">
              <w:marLeft w:val="0"/>
              <w:marRight w:val="0"/>
              <w:marTop w:val="0"/>
              <w:marBottom w:val="0"/>
              <w:divBdr>
                <w:top w:val="none" w:sz="0" w:space="0" w:color="auto"/>
                <w:left w:val="none" w:sz="0" w:space="0" w:color="auto"/>
                <w:bottom w:val="none" w:sz="0" w:space="0" w:color="auto"/>
                <w:right w:val="none" w:sz="0" w:space="0" w:color="auto"/>
              </w:divBdr>
              <w:divsChild>
                <w:div w:id="1953440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478025">
      <w:bodyDiv w:val="1"/>
      <w:marLeft w:val="0"/>
      <w:marRight w:val="0"/>
      <w:marTop w:val="0"/>
      <w:marBottom w:val="0"/>
      <w:divBdr>
        <w:top w:val="none" w:sz="0" w:space="0" w:color="auto"/>
        <w:left w:val="none" w:sz="0" w:space="0" w:color="auto"/>
        <w:bottom w:val="none" w:sz="0" w:space="0" w:color="auto"/>
        <w:right w:val="none" w:sz="0" w:space="0" w:color="auto"/>
      </w:divBdr>
    </w:div>
    <w:div w:id="2029864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138</TotalTime>
  <Pages>2</Pages>
  <Words>481</Words>
  <Characters>2743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Lysanne Horrox</dc:creator>
  <cp:keywords/>
  <dc:description/>
  <cp:lastModifiedBy>Lysanne Horrox</cp:lastModifiedBy>
  <cp:revision>7</cp:revision>
  <dcterms:created xsi:type="dcterms:W3CDTF">2022-05-23T16:22:00Z</dcterms:created>
  <dcterms:modified xsi:type="dcterms:W3CDTF">2022-05-25T08:28:00Z</dcterms:modified>
</cp:coreProperties>
</file>